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09" w:rsidRPr="005850BA" w:rsidRDefault="00313109" w:rsidP="0031310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313109" w:rsidRPr="002E2B14" w:rsidRDefault="00313109" w:rsidP="002E2B14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  <w:lang w:val="en-US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на Районна избирателна комисия 17 – Пловдив област,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</w:t>
      </w:r>
      <w:r w:rsidR="00D1112D">
        <w:rPr>
          <w:rFonts w:ascii="Times New Roman" w:eastAsia="Times New Roman" w:hAnsi="Times New Roman"/>
          <w:b/>
          <w:sz w:val="24"/>
          <w:szCs w:val="20"/>
        </w:rPr>
        <w:t>2</w:t>
      </w:r>
      <w:r w:rsidR="003B653C">
        <w:rPr>
          <w:rFonts w:ascii="Times New Roman" w:eastAsia="Times New Roman" w:hAnsi="Times New Roman"/>
          <w:b/>
          <w:sz w:val="24"/>
          <w:szCs w:val="20"/>
          <w:lang w:val="en-US"/>
        </w:rPr>
        <w:t>8</w:t>
      </w:r>
      <w:r>
        <w:rPr>
          <w:rFonts w:ascii="Times New Roman" w:eastAsia="Times New Roman" w:hAnsi="Times New Roman"/>
          <w:b/>
          <w:sz w:val="24"/>
          <w:szCs w:val="20"/>
        </w:rPr>
        <w:t>.0</w:t>
      </w:r>
      <w:r w:rsidR="00D1112D">
        <w:rPr>
          <w:rFonts w:ascii="Times New Roman" w:eastAsia="Times New Roman" w:hAnsi="Times New Roman"/>
          <w:b/>
          <w:sz w:val="24"/>
          <w:szCs w:val="20"/>
        </w:rPr>
        <w:t>2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.2017г. от </w:t>
      </w:r>
      <w:r w:rsidR="002E2B14">
        <w:rPr>
          <w:rFonts w:ascii="Times New Roman" w:eastAsia="Times New Roman" w:hAnsi="Times New Roman"/>
          <w:b/>
          <w:sz w:val="24"/>
          <w:szCs w:val="20"/>
          <w:lang w:val="en-US"/>
        </w:rPr>
        <w:t>17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  <w:r w:rsidR="002E2B14">
        <w:rPr>
          <w:rFonts w:ascii="Times New Roman" w:eastAsia="Times New Roman" w:hAnsi="Times New Roman"/>
          <w:b/>
          <w:sz w:val="24"/>
          <w:szCs w:val="20"/>
          <w:lang w:val="en-US"/>
        </w:rPr>
        <w:t>3</w:t>
      </w:r>
      <w:bookmarkStart w:id="0" w:name="_GoBack"/>
      <w:bookmarkEnd w:id="0"/>
      <w:r w:rsidRPr="00313109">
        <w:rPr>
          <w:rFonts w:ascii="Times New Roman" w:eastAsia="Times New Roman" w:hAnsi="Times New Roman"/>
          <w:b/>
          <w:sz w:val="24"/>
          <w:szCs w:val="20"/>
        </w:rPr>
        <w:t xml:space="preserve">0 </w:t>
      </w:r>
      <w:r w:rsidRPr="005850BA">
        <w:rPr>
          <w:rFonts w:ascii="Times New Roman" w:eastAsia="Times New Roman" w:hAnsi="Times New Roman"/>
          <w:b/>
          <w:sz w:val="24"/>
          <w:szCs w:val="20"/>
        </w:rPr>
        <w:t>часа</w:t>
      </w:r>
    </w:p>
    <w:p w:rsidR="00313109" w:rsidRDefault="00313109" w:rsidP="00313109">
      <w:pPr>
        <w:spacing w:after="0" w:line="240" w:lineRule="auto"/>
        <w:ind w:right="-30"/>
        <w:jc w:val="right"/>
        <w:rPr>
          <w:b/>
        </w:rPr>
      </w:pPr>
    </w:p>
    <w:p w:rsidR="00313109" w:rsidRPr="006C0811" w:rsidRDefault="00313109" w:rsidP="00313109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Style w:val="a6"/>
        <w:tblW w:w="8798" w:type="dxa"/>
        <w:tblLook w:val="04A0" w:firstRow="1" w:lastRow="0" w:firstColumn="1" w:lastColumn="0" w:noHBand="0" w:noVBand="1"/>
      </w:tblPr>
      <w:tblGrid>
        <w:gridCol w:w="505"/>
        <w:gridCol w:w="6581"/>
        <w:gridCol w:w="1712"/>
      </w:tblGrid>
      <w:tr w:rsidR="00313109" w:rsidRPr="005850BA" w:rsidTr="00817E89">
        <w:trPr>
          <w:trHeight w:val="554"/>
        </w:trPr>
        <w:tc>
          <w:tcPr>
            <w:tcW w:w="505" w:type="dxa"/>
          </w:tcPr>
          <w:p w:rsidR="00313109" w:rsidRPr="005850BA" w:rsidRDefault="00313109" w:rsidP="00BB43E4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81" w:type="dxa"/>
          </w:tcPr>
          <w:p w:rsidR="00313109" w:rsidRPr="005850BA" w:rsidRDefault="00313109" w:rsidP="00BB43E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12" w:type="dxa"/>
          </w:tcPr>
          <w:p w:rsidR="00313109" w:rsidRPr="005850BA" w:rsidRDefault="00313109" w:rsidP="00BB43E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313109" w:rsidRPr="005850BA" w:rsidTr="00817E89">
        <w:trPr>
          <w:trHeight w:val="643"/>
        </w:trPr>
        <w:tc>
          <w:tcPr>
            <w:tcW w:w="505" w:type="dxa"/>
          </w:tcPr>
          <w:p w:rsidR="00313109" w:rsidRPr="005850BA" w:rsidRDefault="00313109" w:rsidP="00BB43E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1" w:type="dxa"/>
          </w:tcPr>
          <w:p w:rsidR="00313109" w:rsidRPr="00313109" w:rsidRDefault="00313109" w:rsidP="00313109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D1112D"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 w:rsidR="00817E8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17E89" w:rsidRPr="00817E89">
              <w:rPr>
                <w:rFonts w:ascii="Times New Roman" w:hAnsi="Times New Roman"/>
                <w:sz w:val="24"/>
                <w:szCs w:val="24"/>
              </w:rPr>
              <w:t>Поправка на техническа грешка в Решение №77-НС от 27.02.2017г. на РИК 17 ;</w:t>
            </w:r>
          </w:p>
        </w:tc>
        <w:tc>
          <w:tcPr>
            <w:tcW w:w="1712" w:type="dxa"/>
          </w:tcPr>
          <w:p w:rsidR="00AC0832" w:rsidRPr="005850BA" w:rsidRDefault="00D1112D" w:rsidP="00AC0832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1112D" w:rsidRPr="005850BA" w:rsidTr="00817E89">
        <w:trPr>
          <w:trHeight w:val="660"/>
        </w:trPr>
        <w:tc>
          <w:tcPr>
            <w:tcW w:w="505" w:type="dxa"/>
          </w:tcPr>
          <w:p w:rsidR="00D1112D" w:rsidRPr="005850BA" w:rsidRDefault="00D1112D" w:rsidP="0081074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D1112D" w:rsidRPr="00D1112D" w:rsidRDefault="00817E89" w:rsidP="00810740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9">
              <w:rPr>
                <w:rFonts w:ascii="Times New Roman" w:hAnsi="Times New Roman"/>
                <w:sz w:val="24"/>
                <w:szCs w:val="24"/>
              </w:rPr>
              <w:t>Поправка на техническа грешка в Решение №81-НС от 27.02.2017г. на РИК 17</w:t>
            </w:r>
          </w:p>
        </w:tc>
        <w:tc>
          <w:tcPr>
            <w:tcW w:w="1712" w:type="dxa"/>
          </w:tcPr>
          <w:p w:rsidR="00D1112D" w:rsidRPr="005850BA" w:rsidRDefault="00D1112D" w:rsidP="0081074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13109" w:rsidRPr="005850BA" w:rsidTr="00817E89">
        <w:trPr>
          <w:trHeight w:val="643"/>
        </w:trPr>
        <w:tc>
          <w:tcPr>
            <w:tcW w:w="505" w:type="dxa"/>
          </w:tcPr>
          <w:p w:rsidR="00313109" w:rsidRPr="005850BA" w:rsidRDefault="00D1112D" w:rsidP="00BB43E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13109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817E89" w:rsidRPr="00D1112D" w:rsidRDefault="00817E89" w:rsidP="00642180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9">
              <w:rPr>
                <w:rFonts w:ascii="Times New Roman" w:hAnsi="Times New Roman"/>
                <w:sz w:val="24"/>
                <w:szCs w:val="24"/>
              </w:rPr>
              <w:t xml:space="preserve"> Назначаване на състав на секционна избирателна комисия в </w:t>
            </w:r>
            <w:proofErr w:type="spellStart"/>
            <w:r w:rsidRPr="00817E89">
              <w:rPr>
                <w:rFonts w:ascii="Times New Roman" w:hAnsi="Times New Roman"/>
                <w:sz w:val="24"/>
                <w:szCs w:val="24"/>
              </w:rPr>
              <w:t>с.Манастир</w:t>
            </w:r>
            <w:proofErr w:type="spellEnd"/>
            <w:r w:rsidRPr="00817E89">
              <w:rPr>
                <w:rFonts w:ascii="Times New Roman" w:hAnsi="Times New Roman"/>
                <w:sz w:val="24"/>
                <w:szCs w:val="24"/>
              </w:rPr>
              <w:t>, община Лъки.</w:t>
            </w:r>
          </w:p>
        </w:tc>
        <w:tc>
          <w:tcPr>
            <w:tcW w:w="1712" w:type="dxa"/>
          </w:tcPr>
          <w:p w:rsidR="00313109" w:rsidRPr="005850BA" w:rsidRDefault="00313109" w:rsidP="00BB43E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817E89" w:rsidTr="00817E89">
        <w:trPr>
          <w:trHeight w:val="480"/>
        </w:trPr>
        <w:tc>
          <w:tcPr>
            <w:tcW w:w="505" w:type="dxa"/>
          </w:tcPr>
          <w:p w:rsidR="00817E89" w:rsidRDefault="00817E89" w:rsidP="003131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581" w:type="dxa"/>
          </w:tcPr>
          <w:p w:rsidR="00817E89" w:rsidRDefault="00817E89" w:rsidP="003131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Разни.</w:t>
            </w:r>
          </w:p>
        </w:tc>
        <w:tc>
          <w:tcPr>
            <w:tcW w:w="1712" w:type="dxa"/>
          </w:tcPr>
          <w:p w:rsidR="00817E89" w:rsidRDefault="00817E89" w:rsidP="00817E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ИИ</w:t>
            </w:r>
          </w:p>
        </w:tc>
      </w:tr>
    </w:tbl>
    <w:p w:rsidR="00313109" w:rsidRPr="00D0081C" w:rsidRDefault="00313109" w:rsidP="00313109">
      <w:pPr>
        <w:rPr>
          <w:rFonts w:ascii="Times New Roman" w:hAnsi="Times New Roman"/>
          <w:sz w:val="24"/>
        </w:rPr>
      </w:pPr>
    </w:p>
    <w:p w:rsidR="00677112" w:rsidRDefault="00677112"/>
    <w:sectPr w:rsidR="00677112" w:rsidSect="006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9"/>
    <w:rsid w:val="0011118B"/>
    <w:rsid w:val="00255F26"/>
    <w:rsid w:val="002E2B14"/>
    <w:rsid w:val="00313109"/>
    <w:rsid w:val="00380F9B"/>
    <w:rsid w:val="003B653C"/>
    <w:rsid w:val="00590A2A"/>
    <w:rsid w:val="00626042"/>
    <w:rsid w:val="00642180"/>
    <w:rsid w:val="00677112"/>
    <w:rsid w:val="00751BC7"/>
    <w:rsid w:val="007F3DFC"/>
    <w:rsid w:val="00817E89"/>
    <w:rsid w:val="00A961B2"/>
    <w:rsid w:val="00AC0832"/>
    <w:rsid w:val="00C403C3"/>
    <w:rsid w:val="00C66CCA"/>
    <w:rsid w:val="00D1112D"/>
    <w:rsid w:val="00D614B8"/>
    <w:rsid w:val="00D906AE"/>
    <w:rsid w:val="00DC530C"/>
    <w:rsid w:val="00D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4B6B"/>
  <w15:docId w15:val="{0A00E834-78D2-448E-AA61-0689508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0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55F26"/>
    <w:rPr>
      <w:rFonts w:ascii="Segoe UI" w:eastAsiaTheme="minorEastAsia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59"/>
    <w:rsid w:val="0081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Венелин Христов</cp:lastModifiedBy>
  <cp:revision>5</cp:revision>
  <cp:lastPrinted>2017-02-25T12:10:00Z</cp:lastPrinted>
  <dcterms:created xsi:type="dcterms:W3CDTF">2017-02-28T12:13:00Z</dcterms:created>
  <dcterms:modified xsi:type="dcterms:W3CDTF">2017-02-28T13:07:00Z</dcterms:modified>
</cp:coreProperties>
</file>