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Default="005E5601" w:rsidP="005E5601">
      <w:pPr>
        <w:spacing w:after="0" w:line="240" w:lineRule="auto"/>
        <w:rPr>
          <w:b/>
          <w:sz w:val="28"/>
          <w:szCs w:val="28"/>
          <w:lang w:val="en-US"/>
        </w:rPr>
      </w:pPr>
    </w:p>
    <w:p w:rsidR="005E5601" w:rsidRDefault="005E5601" w:rsidP="005E5601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ДНЕВЕН РЕД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за заседание на </w:t>
      </w:r>
      <w:r>
        <w:rPr>
          <w:b/>
          <w:bCs/>
          <w:sz w:val="28"/>
          <w:szCs w:val="28"/>
        </w:rPr>
        <w:t xml:space="preserve">Районната избирателна комисия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Седемнадесети район – Пловдивски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5E5601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30</w:t>
      </w:r>
      <w:r>
        <w:rPr>
          <w:b/>
          <w:sz w:val="28"/>
          <w:szCs w:val="28"/>
          <w:lang w:val="en-US"/>
        </w:rPr>
        <w:t>.06</w:t>
      </w:r>
      <w:r>
        <w:rPr>
          <w:b/>
          <w:sz w:val="28"/>
          <w:szCs w:val="28"/>
        </w:rPr>
        <w:t>.2021 г. от 1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:00 часа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Default="005E5601" w:rsidP="005E5601">
      <w:pPr>
        <w:spacing w:after="0" w:line="240" w:lineRule="auto"/>
        <w:ind w:right="-3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Проект за дневен ред </w:t>
      </w:r>
    </w:p>
    <w:p w:rsidR="005E5601" w:rsidRDefault="005E5601" w:rsidP="005E5601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5E5601" w:rsidTr="00CC54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5E5601" w:rsidRDefault="005E56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5E5601" w:rsidRDefault="0032725F" w:rsidP="005E5601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Промяна в съставите на СИК в </w:t>
            </w:r>
            <w:r>
              <w:rPr>
                <w:b/>
              </w:rPr>
              <w:t>община Карлово</w:t>
            </w:r>
            <w:r>
              <w:t xml:space="preserve"> на територията на Седемнадесети изборен район - Пловдивски при произвеждане на избори за народни представители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Pr="003917B5" w:rsidRDefault="003917B5">
            <w:pPr>
              <w:spacing w:after="120" w:line="240" w:lineRule="auto"/>
            </w:pPr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C5485" w:rsidP="003917B5">
            <w:pPr>
              <w:shd w:val="clear" w:color="auto" w:fill="FFFFFF"/>
              <w:spacing w:after="120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Карлово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CC5485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rPr>
                <w:color w:val="000000" w:themeColor="text1"/>
              </w:rPr>
              <w:t>Изменение в Решение № 120-НС на РИК 17 Пловдив област за осъществяване на контрол от Районна избирателна комисия при приемането, транспортирането, съхранението и разпределението на бюлетините по общини при произвеждане на изборите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0F353E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  <w:lang w:eastAsia="bg-BG"/>
              </w:rPr>
            </w:pPr>
            <w:r>
              <w:t>Жалба от Гергана Чобанова – упълномощен представител на Коалиция „ИЗПРАВИ СЕ!МУТРИ ВЪН!‘‘ с вх.№ 3/21.06.2021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8915D3" w:rsidP="003917B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Определяне на специалисти технически сътрудници за подпомагане дейността на Районна избирателна комисия Седемнадесети изборен район - Пловдивски за приемането на протоколите с резултатите от СИК/ПСИК в изборния ден и подготовката за предаването на книжата в ЦИК при произвеждането на избори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5E5601" w:rsidRDefault="008915D3" w:rsidP="003917B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Асеновград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8915D3" w:rsidP="003917B5">
            <w:pPr>
              <w:shd w:val="clear" w:color="auto" w:fill="FFFFFF"/>
              <w:spacing w:after="120" w:line="240" w:lineRule="auto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Куклен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3917B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Default="003917B5" w:rsidP="003917B5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8B4A90" w:rsidRDefault="00666395" w:rsidP="008B4A90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Първомай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7B5" w:rsidRPr="003917B5" w:rsidRDefault="003917B5" w:rsidP="003917B5">
            <w:r w:rsidRPr="003917B5">
              <w:t>Ваня Костадинова</w:t>
            </w:r>
          </w:p>
        </w:tc>
      </w:tr>
      <w:tr w:rsidR="005E5601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5E5601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666395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t xml:space="preserve">Назначаване и определяне на поименния състав на подвижните секционни избирателни комисии /ПСИК/ на територията на </w:t>
            </w:r>
            <w:r>
              <w:rPr>
                <w:b/>
              </w:rPr>
              <w:t>община Садово</w:t>
            </w:r>
            <w:r>
              <w:t>, област Пловдив при произвеждане на изборите за членове на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601" w:rsidRDefault="00102CE0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3917B5">
              <w:t>Ваня Костадинова</w:t>
            </w:r>
          </w:p>
        </w:tc>
      </w:tr>
      <w:tr w:rsidR="002A6E6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666395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Асеновград 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r w:rsidRPr="004777DD">
              <w:t>Ваня Костадинова</w:t>
            </w:r>
          </w:p>
        </w:tc>
      </w:tr>
      <w:tr w:rsidR="002A6E6B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Pr="00454D3C" w:rsidRDefault="00666395" w:rsidP="002A6E6B">
            <w:pPr>
              <w:pStyle w:val="a3"/>
              <w:spacing w:before="0" w:beforeAutospacing="0" w:after="120" w:afterAutospacing="0"/>
              <w:jc w:val="both"/>
            </w:pPr>
            <w:r w:rsidRPr="00666395">
              <w:t>Заличаване регистрацията на кандидат за народен представител от кандидатската листа „Коалиция Българските Патриоти – ВМРО, Воля и НФСБ“ за участие в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6B" w:rsidRDefault="002A6E6B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666395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Куклен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4C6642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>община Родопи</w:t>
            </w:r>
            <w:r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666395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Default="00666395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666395" w:rsidRDefault="000C3D89" w:rsidP="002A6E6B">
            <w:pPr>
              <w:pStyle w:val="a3"/>
              <w:spacing w:before="0" w:beforeAutospacing="0" w:after="120" w:afterAutospacing="0"/>
              <w:jc w:val="both"/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Раковски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395" w:rsidRPr="004777DD" w:rsidRDefault="00666395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822388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Брезово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822388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на секционните избирателни комисии в </w:t>
            </w:r>
            <w:r>
              <w:rPr>
                <w:b/>
                <w:color w:val="000000" w:themeColor="text1"/>
              </w:rPr>
              <w:t xml:space="preserve">община „Марица“ </w:t>
            </w:r>
            <w:r>
              <w:rPr>
                <w:color w:val="000000" w:themeColor="text1"/>
              </w:rPr>
              <w:t>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0C3D89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C3D89" w:rsidP="002A6E6B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Default="00034539" w:rsidP="002A6E6B">
            <w:pPr>
              <w:pStyle w:val="a3"/>
              <w:spacing w:before="0" w:beforeAutospacing="0" w:after="120" w:afterAutospacing="0"/>
              <w:jc w:val="both"/>
              <w:rPr>
                <w:color w:val="000000" w:themeColor="text1"/>
              </w:rPr>
            </w:pPr>
            <w:r w:rsidRPr="00034539">
              <w:rPr>
                <w:color w:val="000000" w:themeColor="text1"/>
              </w:rPr>
              <w:t>Поправка на техническа грешка и допълнение на решение №128-НС за провеждане на обучение на членовете на СИК, секциите за гласуване с подвижна избирателна кутия, секции в лечебни заведения, домове за стари хора и други специализирани институции за предоставяне на социални услуги, в изборите за народни представители на 11 юли  2021 г. от Районна избирателна комисия Седемнадесети изборен район – Пловдивски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D89" w:rsidRPr="004777DD" w:rsidRDefault="00822388" w:rsidP="002A6E6B">
            <w:r w:rsidRPr="004777DD">
              <w:t>Ваня Костадинова</w:t>
            </w:r>
          </w:p>
        </w:tc>
      </w:tr>
      <w:tr w:rsidR="008B4A90" w:rsidTr="003917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8B4A90">
            <w:pPr>
              <w:numPr>
                <w:ilvl w:val="0"/>
                <w:numId w:val="1"/>
              </w:numPr>
              <w:spacing w:after="120" w:line="440" w:lineRule="atLeast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42" w:rsidRDefault="008B4A90" w:rsidP="00034539">
            <w:pPr>
              <w:pStyle w:val="a3"/>
              <w:spacing w:before="0" w:beforeAutospacing="0" w:after="12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Разни.</w:t>
            </w:r>
            <w:bookmarkStart w:id="0" w:name="_GoBack"/>
            <w:bookmarkEnd w:id="0"/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0" w:rsidRDefault="00666395">
            <w:pPr>
              <w:pStyle w:val="a3"/>
              <w:shd w:val="clear" w:color="auto" w:fill="FFFFFF"/>
              <w:spacing w:before="0" w:beforeAutospacing="0" w:after="120" w:afterAutospacing="0"/>
            </w:pPr>
            <w:r w:rsidRPr="004777DD">
              <w:t>Ваня Костадинова</w:t>
            </w:r>
          </w:p>
        </w:tc>
      </w:tr>
    </w:tbl>
    <w:p w:rsidR="00861832" w:rsidRDefault="00861832"/>
    <w:sectPr w:rsidR="00861832" w:rsidSect="008B4A90"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34539"/>
    <w:rsid w:val="000C3D89"/>
    <w:rsid w:val="000F353E"/>
    <w:rsid w:val="00102CE0"/>
    <w:rsid w:val="002A6E6B"/>
    <w:rsid w:val="002D57F4"/>
    <w:rsid w:val="0032725F"/>
    <w:rsid w:val="00390545"/>
    <w:rsid w:val="003917B5"/>
    <w:rsid w:val="003F32CF"/>
    <w:rsid w:val="00454D3C"/>
    <w:rsid w:val="004C6642"/>
    <w:rsid w:val="005E5601"/>
    <w:rsid w:val="00666395"/>
    <w:rsid w:val="006D6DCD"/>
    <w:rsid w:val="00822388"/>
    <w:rsid w:val="00861832"/>
    <w:rsid w:val="008915D3"/>
    <w:rsid w:val="008B4A90"/>
    <w:rsid w:val="00B54AD9"/>
    <w:rsid w:val="00C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FC8870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23</cp:revision>
  <dcterms:created xsi:type="dcterms:W3CDTF">2021-06-28T08:46:00Z</dcterms:created>
  <dcterms:modified xsi:type="dcterms:W3CDTF">2021-06-30T13:48:00Z</dcterms:modified>
</cp:coreProperties>
</file>