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BF1" w:rsidRPr="006E035C" w:rsidRDefault="00286BF1" w:rsidP="00E13080">
      <w:pPr>
        <w:pStyle w:val="1b"/>
        <w:jc w:val="center"/>
        <w:rPr>
          <w:rFonts w:ascii="Times New Roman" w:hAnsi="Times New Roman" w:cs="Times New Roman"/>
          <w:b/>
          <w:szCs w:val="24"/>
          <w:lang w:val="ru-RU"/>
        </w:rPr>
      </w:pPr>
      <w:r w:rsidRPr="006E035C">
        <w:rPr>
          <w:rFonts w:ascii="Times New Roman" w:hAnsi="Times New Roman" w:cs="Times New Roman"/>
          <w:b/>
          <w:szCs w:val="24"/>
        </w:rPr>
        <w:t xml:space="preserve">ПРОТОКОЛ № </w:t>
      </w:r>
      <w:r w:rsidR="008F0EAD">
        <w:rPr>
          <w:rFonts w:ascii="Times New Roman" w:hAnsi="Times New Roman" w:cs="Times New Roman"/>
          <w:b/>
          <w:szCs w:val="24"/>
          <w:lang w:val="en-US"/>
        </w:rPr>
        <w:t>5</w:t>
      </w:r>
      <w:r w:rsidR="007E38DB" w:rsidRPr="006E035C">
        <w:rPr>
          <w:rFonts w:ascii="Times New Roman" w:hAnsi="Times New Roman" w:cs="Times New Roman"/>
          <w:b/>
          <w:szCs w:val="24"/>
        </w:rPr>
        <w:t xml:space="preserve"> от </w:t>
      </w:r>
      <w:r w:rsidR="008F0EAD">
        <w:rPr>
          <w:rFonts w:ascii="Times New Roman" w:hAnsi="Times New Roman" w:cs="Times New Roman"/>
          <w:b/>
          <w:szCs w:val="24"/>
          <w:lang w:val="en-US"/>
        </w:rPr>
        <w:t>01</w:t>
      </w:r>
      <w:r w:rsidR="00A41AFC" w:rsidRPr="006E035C">
        <w:rPr>
          <w:rFonts w:ascii="Times New Roman" w:hAnsi="Times New Roman" w:cs="Times New Roman"/>
          <w:b/>
          <w:szCs w:val="24"/>
        </w:rPr>
        <w:t>.</w:t>
      </w:r>
      <w:r w:rsidR="008F0EAD">
        <w:rPr>
          <w:rFonts w:ascii="Times New Roman" w:hAnsi="Times New Roman" w:cs="Times New Roman"/>
          <w:b/>
          <w:szCs w:val="24"/>
          <w:lang w:val="en-US"/>
        </w:rPr>
        <w:t>10</w:t>
      </w:r>
      <w:r w:rsidR="003E0508" w:rsidRPr="006E035C">
        <w:rPr>
          <w:rFonts w:ascii="Times New Roman" w:hAnsi="Times New Roman" w:cs="Times New Roman"/>
          <w:b/>
          <w:szCs w:val="24"/>
        </w:rPr>
        <w:t>.2024</w:t>
      </w:r>
      <w:r w:rsidRPr="006E035C">
        <w:rPr>
          <w:rFonts w:ascii="Times New Roman" w:hAnsi="Times New Roman" w:cs="Times New Roman"/>
          <w:b/>
          <w:szCs w:val="24"/>
        </w:rPr>
        <w:t xml:space="preserve"> г.</w:t>
      </w:r>
      <w:r w:rsidRPr="006E035C">
        <w:rPr>
          <w:rFonts w:ascii="Times New Roman" w:hAnsi="Times New Roman" w:cs="Times New Roman"/>
          <w:b/>
          <w:szCs w:val="24"/>
        </w:rPr>
        <w:br/>
      </w:r>
    </w:p>
    <w:p w:rsidR="00286BF1" w:rsidRPr="00E95506" w:rsidRDefault="00286BF1">
      <w:pPr>
        <w:pStyle w:val="1b"/>
        <w:jc w:val="both"/>
        <w:rPr>
          <w:rFonts w:ascii="Times New Roman" w:hAnsi="Times New Roman" w:cs="Times New Roman"/>
          <w:szCs w:val="24"/>
        </w:rPr>
      </w:pPr>
      <w:r w:rsidRPr="00027ABE">
        <w:rPr>
          <w:rFonts w:ascii="Times New Roman" w:hAnsi="Times New Roman" w:cs="Times New Roman"/>
          <w:szCs w:val="24"/>
          <w:lang w:val="ru-RU"/>
        </w:rPr>
        <w:t xml:space="preserve"> </w:t>
      </w:r>
      <w:r w:rsidRPr="00027ABE">
        <w:rPr>
          <w:rFonts w:ascii="Times New Roman" w:hAnsi="Times New Roman" w:cs="Times New Roman"/>
          <w:szCs w:val="24"/>
          <w:lang w:val="ru-RU"/>
        </w:rPr>
        <w:tab/>
        <w:t xml:space="preserve">Днес, </w:t>
      </w:r>
      <w:r w:rsidR="00445660">
        <w:rPr>
          <w:rFonts w:ascii="Times New Roman" w:hAnsi="Times New Roman" w:cs="Times New Roman"/>
          <w:szCs w:val="24"/>
        </w:rPr>
        <w:t>01.10</w:t>
      </w:r>
      <w:r w:rsidR="003E0508" w:rsidRPr="00027ABE">
        <w:rPr>
          <w:rFonts w:ascii="Times New Roman" w:hAnsi="Times New Roman" w:cs="Times New Roman"/>
          <w:szCs w:val="24"/>
        </w:rPr>
        <w:t>.2024</w:t>
      </w:r>
      <w:r w:rsidRPr="00027ABE">
        <w:rPr>
          <w:rFonts w:ascii="Times New Roman" w:hAnsi="Times New Roman" w:cs="Times New Roman"/>
          <w:szCs w:val="24"/>
          <w:lang w:val="ru-RU"/>
        </w:rPr>
        <w:t xml:space="preserve"> г. в гр. Пловдив 4002, пл. „Никола Мушанов“ № 1, ет.3, зала 300А се проведе заседание на Районна избирателна комисия седемнадесети район Пловдивски (РИК 1</w:t>
      </w:r>
      <w:r w:rsidR="007E38DB">
        <w:rPr>
          <w:rFonts w:ascii="Times New Roman" w:hAnsi="Times New Roman" w:cs="Times New Roman"/>
          <w:szCs w:val="24"/>
          <w:lang w:val="ru-RU"/>
        </w:rPr>
        <w:t xml:space="preserve">7). Заседанието се откри в </w:t>
      </w:r>
      <w:r w:rsidR="00C319D1">
        <w:rPr>
          <w:rFonts w:ascii="Times New Roman" w:hAnsi="Times New Roman" w:cs="Times New Roman"/>
          <w:szCs w:val="24"/>
        </w:rPr>
        <w:t>17.3</w:t>
      </w:r>
      <w:r w:rsidR="001D67D2">
        <w:rPr>
          <w:rFonts w:ascii="Times New Roman" w:hAnsi="Times New Roman" w:cs="Times New Roman"/>
          <w:szCs w:val="24"/>
        </w:rPr>
        <w:t>0</w:t>
      </w:r>
      <w:r w:rsidRPr="00027ABE">
        <w:rPr>
          <w:rFonts w:ascii="Times New Roman" w:hAnsi="Times New Roman" w:cs="Times New Roman"/>
          <w:szCs w:val="24"/>
          <w:lang w:val="ru-RU"/>
        </w:rPr>
        <w:t xml:space="preserve"> часа от Председателя на коми</w:t>
      </w:r>
      <w:r w:rsidR="00BB2A5C">
        <w:rPr>
          <w:rFonts w:ascii="Times New Roman" w:hAnsi="Times New Roman" w:cs="Times New Roman"/>
          <w:szCs w:val="24"/>
          <w:lang w:val="ru-RU"/>
        </w:rPr>
        <w:t>сията Янко Радунчев. Присъстват</w:t>
      </w:r>
      <w:r w:rsidR="00E95506">
        <w:rPr>
          <w:rFonts w:ascii="Times New Roman" w:hAnsi="Times New Roman" w:cs="Times New Roman"/>
          <w:szCs w:val="24"/>
        </w:rPr>
        <w:t xml:space="preserve"> 14</w:t>
      </w:r>
      <w:r w:rsidRPr="00027ABE">
        <w:rPr>
          <w:rFonts w:ascii="Times New Roman" w:hAnsi="Times New Roman" w:cs="Times New Roman"/>
          <w:szCs w:val="24"/>
          <w:lang w:val="ru-RU"/>
        </w:rPr>
        <w:t xml:space="preserve"> членове на РИК, комисията има квору</w:t>
      </w:r>
      <w:r w:rsidR="005F46AE" w:rsidRPr="00027ABE">
        <w:rPr>
          <w:rFonts w:ascii="Times New Roman" w:hAnsi="Times New Roman" w:cs="Times New Roman"/>
          <w:szCs w:val="24"/>
          <w:lang w:val="ru-RU"/>
        </w:rPr>
        <w:t xml:space="preserve">м за провеждане на заседанието. </w:t>
      </w:r>
      <w:r w:rsidR="008245BF">
        <w:rPr>
          <w:rFonts w:ascii="Times New Roman" w:hAnsi="Times New Roman" w:cs="Times New Roman"/>
          <w:szCs w:val="24"/>
          <w:lang w:val="ru-RU"/>
        </w:rPr>
        <w:t>Отсъстват</w:t>
      </w:r>
      <w:r w:rsidR="00445660">
        <w:rPr>
          <w:rFonts w:ascii="Times New Roman" w:hAnsi="Times New Roman" w:cs="Times New Roman"/>
          <w:szCs w:val="24"/>
          <w:lang w:val="ru-RU"/>
        </w:rPr>
        <w:t xml:space="preserve">: </w:t>
      </w:r>
      <w:r w:rsidR="00E95506">
        <w:rPr>
          <w:rFonts w:ascii="Times New Roman" w:hAnsi="Times New Roman" w:cs="Times New Roman"/>
          <w:szCs w:val="24"/>
        </w:rPr>
        <w:t>Добромир Кузманов, Райна Дончева и Мартин Кадиев.</w:t>
      </w:r>
    </w:p>
    <w:p w:rsidR="00286BF1" w:rsidRPr="00027ABE" w:rsidRDefault="00286BF1" w:rsidP="00564A34">
      <w:pPr>
        <w:pStyle w:val="1b"/>
        <w:jc w:val="both"/>
        <w:rPr>
          <w:rFonts w:ascii="Times New Roman" w:hAnsi="Times New Roman" w:cs="Times New Roman"/>
          <w:szCs w:val="24"/>
        </w:rPr>
      </w:pPr>
      <w:r w:rsidRPr="00027ABE">
        <w:rPr>
          <w:rFonts w:ascii="Times New Roman" w:hAnsi="Times New Roman" w:cs="Times New Roman"/>
          <w:szCs w:val="24"/>
          <w:lang w:val="ru-RU"/>
        </w:rPr>
        <w:tab/>
      </w:r>
    </w:p>
    <w:p w:rsidR="00286BF1" w:rsidRPr="00027ABE" w:rsidRDefault="00286BF1">
      <w:pPr>
        <w:pStyle w:val="1b"/>
        <w:ind w:firstLine="720"/>
        <w:jc w:val="both"/>
        <w:rPr>
          <w:rFonts w:ascii="Times New Roman" w:hAnsi="Times New Roman" w:cs="Times New Roman"/>
          <w:szCs w:val="24"/>
          <w:lang w:val="ru-RU"/>
        </w:rPr>
      </w:pPr>
    </w:p>
    <w:p w:rsidR="009969C8" w:rsidRPr="00B234EA" w:rsidRDefault="00286BF1" w:rsidP="00B234EA">
      <w:pPr>
        <w:pStyle w:val="1b"/>
        <w:ind w:firstLine="720"/>
        <w:jc w:val="both"/>
        <w:rPr>
          <w:rFonts w:ascii="Times New Roman" w:hAnsi="Times New Roman" w:cs="Times New Roman"/>
          <w:szCs w:val="24"/>
          <w:lang w:val="ru-RU"/>
        </w:rPr>
      </w:pPr>
      <w:r w:rsidRPr="00027ABE">
        <w:rPr>
          <w:rFonts w:ascii="Times New Roman" w:hAnsi="Times New Roman" w:cs="Times New Roman"/>
          <w:b/>
          <w:bCs/>
          <w:szCs w:val="24"/>
          <w:lang w:val="ru-RU"/>
        </w:rPr>
        <w:t>Заседанието се проведе при следния дневен ред:</w:t>
      </w:r>
      <w:r w:rsidR="00737014" w:rsidRPr="00027ABE">
        <w:rPr>
          <w:rFonts w:ascii="Times New Roman" w:hAnsi="Times New Roman" w:cs="Times New Roman"/>
          <w:b/>
          <w:szCs w:val="24"/>
        </w:rPr>
        <w:tab/>
      </w:r>
      <w:r w:rsidR="009969C8" w:rsidRPr="00027ABE">
        <w:rPr>
          <w:rFonts w:ascii="Times New Roman" w:hAnsi="Times New Roman" w:cs="Times New Roman"/>
          <w:b/>
          <w:szCs w:val="24"/>
        </w:rPr>
        <w:tab/>
      </w:r>
    </w:p>
    <w:p w:rsidR="009969C8" w:rsidRPr="00027ABE" w:rsidRDefault="009969C8" w:rsidP="009969C8">
      <w:pPr>
        <w:spacing w:after="0" w:line="240" w:lineRule="auto"/>
        <w:ind w:right="-30"/>
        <w:jc w:val="right"/>
        <w:rPr>
          <w:rFonts w:ascii="Times New Roman" w:hAnsi="Times New Roman"/>
          <w:b/>
          <w:sz w:val="24"/>
          <w:szCs w:val="24"/>
        </w:rPr>
      </w:pPr>
    </w:p>
    <w:tbl>
      <w:tblPr>
        <w:tblW w:w="0" w:type="auto"/>
        <w:tblInd w:w="-10" w:type="dxa"/>
        <w:tblLayout w:type="fixed"/>
        <w:tblLook w:val="0000" w:firstRow="0" w:lastRow="0" w:firstColumn="0" w:lastColumn="0" w:noHBand="0" w:noVBand="0"/>
      </w:tblPr>
      <w:tblGrid>
        <w:gridCol w:w="827"/>
        <w:gridCol w:w="6779"/>
        <w:gridCol w:w="1893"/>
      </w:tblGrid>
      <w:tr w:rsidR="00A67A36" w:rsidRPr="00A67A36" w:rsidTr="009822F7">
        <w:tc>
          <w:tcPr>
            <w:tcW w:w="827" w:type="dxa"/>
            <w:tcBorders>
              <w:top w:val="single" w:sz="4" w:space="0" w:color="000000"/>
              <w:left w:val="single" w:sz="4" w:space="0" w:color="000000"/>
              <w:bottom w:val="single" w:sz="4" w:space="0" w:color="000000"/>
            </w:tcBorders>
            <w:shd w:val="clear" w:color="auto" w:fill="F2F2F2"/>
          </w:tcPr>
          <w:p w:rsidR="00A67A36" w:rsidRPr="00A67A36" w:rsidRDefault="00A67A36" w:rsidP="00A67A36">
            <w:pPr>
              <w:pStyle w:val="1b"/>
              <w:jc w:val="both"/>
              <w:rPr>
                <w:rFonts w:ascii="Times New Roman" w:hAnsi="Times New Roman"/>
                <w:szCs w:val="24"/>
              </w:rPr>
            </w:pPr>
            <w:r w:rsidRPr="00A67A36">
              <w:rPr>
                <w:rFonts w:ascii="Times New Roman" w:hAnsi="Times New Roman"/>
                <w:b/>
                <w:szCs w:val="24"/>
              </w:rPr>
              <w:t>№</w:t>
            </w:r>
          </w:p>
        </w:tc>
        <w:tc>
          <w:tcPr>
            <w:tcW w:w="6779" w:type="dxa"/>
            <w:tcBorders>
              <w:top w:val="single" w:sz="4" w:space="0" w:color="000000"/>
              <w:left w:val="single" w:sz="4" w:space="0" w:color="000000"/>
              <w:bottom w:val="single" w:sz="4" w:space="0" w:color="000000"/>
            </w:tcBorders>
            <w:shd w:val="clear" w:color="auto" w:fill="F2F2F2"/>
          </w:tcPr>
          <w:p w:rsidR="00A67A36" w:rsidRPr="00A67A36" w:rsidRDefault="00A67A36" w:rsidP="00A67A36">
            <w:pPr>
              <w:pStyle w:val="1b"/>
              <w:jc w:val="both"/>
              <w:rPr>
                <w:rFonts w:ascii="Times New Roman" w:hAnsi="Times New Roman"/>
                <w:szCs w:val="24"/>
              </w:rPr>
            </w:pPr>
            <w:r w:rsidRPr="00A67A36">
              <w:rPr>
                <w:rFonts w:ascii="Times New Roman" w:hAnsi="Times New Roman"/>
                <w:b/>
                <w:szCs w:val="24"/>
              </w:rPr>
              <w:t>Материали за заседанието:</w:t>
            </w:r>
          </w:p>
        </w:tc>
        <w:tc>
          <w:tcPr>
            <w:tcW w:w="1893" w:type="dxa"/>
            <w:tcBorders>
              <w:top w:val="single" w:sz="4" w:space="0" w:color="000000"/>
              <w:left w:val="single" w:sz="4" w:space="0" w:color="000000"/>
              <w:bottom w:val="single" w:sz="4" w:space="0" w:color="000000"/>
              <w:right w:val="single" w:sz="4" w:space="0" w:color="000000"/>
            </w:tcBorders>
            <w:shd w:val="clear" w:color="auto" w:fill="F2F2F2"/>
          </w:tcPr>
          <w:p w:rsidR="00A67A36" w:rsidRPr="00A67A36" w:rsidRDefault="00A67A36" w:rsidP="00A67A36">
            <w:pPr>
              <w:pStyle w:val="1b"/>
              <w:jc w:val="both"/>
              <w:rPr>
                <w:rFonts w:ascii="Times New Roman" w:hAnsi="Times New Roman"/>
                <w:szCs w:val="24"/>
              </w:rPr>
            </w:pPr>
            <w:r w:rsidRPr="00A67A36">
              <w:rPr>
                <w:rFonts w:ascii="Times New Roman" w:hAnsi="Times New Roman"/>
                <w:b/>
                <w:szCs w:val="24"/>
              </w:rPr>
              <w:t>Докладчик</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r w:rsidRPr="00A67A36">
              <w:rPr>
                <w:rFonts w:ascii="Times New Roman" w:hAnsi="Times New Roman"/>
                <w:szCs w:val="24"/>
              </w:rPr>
              <w:t>1.</w:t>
            </w: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Асеновград,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rPr>
          <w:trHeight w:val="636"/>
        </w:trPr>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r w:rsidRPr="00A67A36">
              <w:rPr>
                <w:rFonts w:ascii="Times New Roman" w:hAnsi="Times New Roman"/>
                <w:szCs w:val="24"/>
              </w:rPr>
              <w:t>2.</w:t>
            </w: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Брезово,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rPr>
          <w:trHeight w:val="567"/>
        </w:trPr>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r w:rsidRPr="00A67A36">
              <w:rPr>
                <w:rFonts w:ascii="Times New Roman" w:hAnsi="Times New Roman"/>
                <w:szCs w:val="24"/>
              </w:rPr>
              <w:t>3.</w:t>
            </w: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Калояново,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r w:rsidRPr="00A67A36">
              <w:rPr>
                <w:rFonts w:ascii="Times New Roman" w:hAnsi="Times New Roman"/>
                <w:szCs w:val="24"/>
              </w:rPr>
              <w:t>4.</w:t>
            </w: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Карлово,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r w:rsidRPr="00A67A36">
              <w:rPr>
                <w:rFonts w:ascii="Times New Roman" w:hAnsi="Times New Roman"/>
                <w:szCs w:val="24"/>
              </w:rPr>
              <w:t>5.</w:t>
            </w: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Кричим,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r w:rsidRPr="00A67A36">
              <w:rPr>
                <w:rFonts w:ascii="Times New Roman" w:hAnsi="Times New Roman"/>
                <w:szCs w:val="24"/>
              </w:rPr>
              <w:t>6.</w:t>
            </w: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Куклен,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r w:rsidRPr="00A67A36">
              <w:rPr>
                <w:rFonts w:ascii="Times New Roman" w:hAnsi="Times New Roman"/>
                <w:szCs w:val="24"/>
              </w:rPr>
              <w:t>7.</w:t>
            </w: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Лъки,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r w:rsidRPr="00A67A36">
              <w:rPr>
                <w:rFonts w:ascii="Times New Roman" w:hAnsi="Times New Roman"/>
                <w:szCs w:val="24"/>
              </w:rPr>
              <w:t>8.</w:t>
            </w: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 xml:space="preserve">Назначаване на поименните състави на секционните избирателни комисии на територията на община Марица, </w:t>
            </w:r>
            <w:r w:rsidRPr="00A67A36">
              <w:rPr>
                <w:rFonts w:ascii="Times New Roman" w:hAnsi="Times New Roman"/>
                <w:szCs w:val="24"/>
              </w:rPr>
              <w:lastRenderedPageBreak/>
              <w:t>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lastRenderedPageBreak/>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r w:rsidRPr="00A67A36">
              <w:rPr>
                <w:rFonts w:ascii="Times New Roman" w:hAnsi="Times New Roman"/>
                <w:szCs w:val="24"/>
              </w:rPr>
              <w:t>9.</w:t>
            </w: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Перущица,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Първомай,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Раковски,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Родопи,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Садово,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Сопот,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Стамболийски,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Съединение,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Назначаване на поименните състави на секционните избирателни комисии на територията на община Хисаря, област Пловдив, 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p>
        </w:tc>
        <w:tc>
          <w:tcPr>
            <w:tcW w:w="6779" w:type="dxa"/>
            <w:tcBorders>
              <w:top w:val="single" w:sz="4" w:space="0" w:color="000000"/>
              <w:left w:val="single" w:sz="4" w:space="0" w:color="000000"/>
              <w:bottom w:val="single" w:sz="4" w:space="0" w:color="000000"/>
            </w:tcBorders>
            <w:shd w:val="clear" w:color="auto" w:fill="auto"/>
          </w:tcPr>
          <w:p w:rsidR="00A67A36" w:rsidRPr="002E1ADC" w:rsidRDefault="002E1ADC" w:rsidP="00A67A36">
            <w:pPr>
              <w:pStyle w:val="1b"/>
              <w:jc w:val="both"/>
              <w:rPr>
                <w:rFonts w:ascii="Times New Roman" w:hAnsi="Times New Roman"/>
                <w:szCs w:val="24"/>
                <w:lang w:val="en-US"/>
              </w:rPr>
            </w:pPr>
            <w:r w:rsidRPr="00D4389B">
              <w:rPr>
                <w:shd w:val="clear" w:color="auto" w:fill="FFFFFF"/>
                <w:lang w:eastAsia="bg-BG"/>
              </w:rPr>
              <w:t>Сигнал с вх. № 1/30.09.2024 г., подаден от Коалиция „Движение за права и свободи – Ново начало“</w:t>
            </w:r>
            <w:r>
              <w:rPr>
                <w:shd w:val="clear" w:color="auto" w:fill="FFFFFF"/>
                <w:lang w:val="en-US" w:eastAsia="bg-BG"/>
              </w:rPr>
              <w:t>.</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2E1ADC" w:rsidP="00A67A36">
            <w:pPr>
              <w:pStyle w:val="1b"/>
              <w:rPr>
                <w:rFonts w:ascii="Times New Roman" w:hAnsi="Times New Roman"/>
                <w:szCs w:val="24"/>
              </w:rPr>
            </w:pPr>
            <w:r w:rsidRPr="002E1ADC">
              <w:rPr>
                <w:rFonts w:ascii="Times New Roman" w:hAnsi="Times New Roman"/>
                <w:szCs w:val="24"/>
              </w:rPr>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313CC3" w:rsidP="00A67A36">
            <w:pPr>
              <w:pStyle w:val="1b"/>
              <w:jc w:val="both"/>
              <w:rPr>
                <w:rFonts w:ascii="Times New Roman" w:hAnsi="Times New Roman"/>
                <w:szCs w:val="24"/>
              </w:rPr>
            </w:pPr>
            <w:r w:rsidRPr="00765D1B">
              <w:rPr>
                <w:shd w:val="clear" w:color="auto" w:fill="FFFFFF"/>
                <w:lang w:eastAsia="bg-BG"/>
              </w:rPr>
              <w:t xml:space="preserve">Одобряване на образец на бюлетина и на тираж от Районна избирателна комисия Седемнадесети изборен район Пловдивски </w:t>
            </w:r>
            <w:r w:rsidRPr="00765D1B">
              <w:rPr>
                <w:shd w:val="clear" w:color="auto" w:fill="FFFFFF"/>
                <w:lang w:eastAsia="bg-BG"/>
              </w:rPr>
              <w:lastRenderedPageBreak/>
              <w:t>при произвеждане на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2E1ADC" w:rsidP="00A67A36">
            <w:pPr>
              <w:pStyle w:val="1b"/>
              <w:rPr>
                <w:rFonts w:ascii="Times New Roman" w:hAnsi="Times New Roman"/>
                <w:szCs w:val="24"/>
              </w:rPr>
            </w:pPr>
            <w:r w:rsidRPr="002E1ADC">
              <w:rPr>
                <w:rFonts w:ascii="Times New Roman" w:hAnsi="Times New Roman"/>
                <w:szCs w:val="24"/>
              </w:rPr>
              <w:lastRenderedPageBreak/>
              <w:t>Янко Радунчев</w:t>
            </w:r>
          </w:p>
        </w:tc>
      </w:tr>
      <w:tr w:rsidR="00A67A36" w:rsidRPr="00A67A36" w:rsidTr="009822F7">
        <w:tc>
          <w:tcPr>
            <w:tcW w:w="827"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numPr>
                <w:ilvl w:val="0"/>
                <w:numId w:val="2"/>
              </w:numPr>
              <w:rPr>
                <w:rFonts w:ascii="Times New Roman" w:hAnsi="Times New Roman"/>
                <w:szCs w:val="24"/>
              </w:rPr>
            </w:pPr>
          </w:p>
        </w:tc>
        <w:tc>
          <w:tcPr>
            <w:tcW w:w="6779" w:type="dxa"/>
            <w:tcBorders>
              <w:top w:val="single" w:sz="4" w:space="0" w:color="000000"/>
              <w:left w:val="single" w:sz="4" w:space="0" w:color="000000"/>
              <w:bottom w:val="single" w:sz="4" w:space="0" w:color="000000"/>
            </w:tcBorders>
            <w:shd w:val="clear" w:color="auto" w:fill="auto"/>
          </w:tcPr>
          <w:p w:rsidR="00A67A36" w:rsidRPr="00A67A36" w:rsidRDefault="00A67A36" w:rsidP="00A67A36">
            <w:pPr>
              <w:pStyle w:val="1b"/>
              <w:rPr>
                <w:rFonts w:ascii="Times New Roman" w:hAnsi="Times New Roman"/>
                <w:szCs w:val="24"/>
              </w:rPr>
            </w:pPr>
            <w:r w:rsidRPr="00A67A36">
              <w:rPr>
                <w:rFonts w:ascii="Times New Roman" w:hAnsi="Times New Roman"/>
                <w:szCs w:val="24"/>
              </w:rPr>
              <w:t>Разни.</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67A36" w:rsidRPr="00A67A36" w:rsidRDefault="00A67A36" w:rsidP="00A67A36">
            <w:pPr>
              <w:pStyle w:val="1b"/>
              <w:rPr>
                <w:rFonts w:ascii="Times New Roman" w:hAnsi="Times New Roman"/>
                <w:szCs w:val="24"/>
              </w:rPr>
            </w:pPr>
          </w:p>
        </w:tc>
      </w:tr>
    </w:tbl>
    <w:p w:rsidR="00564A34" w:rsidRPr="00027ABE" w:rsidRDefault="00564A34" w:rsidP="00564A34">
      <w:pPr>
        <w:pStyle w:val="1b"/>
        <w:jc w:val="both"/>
        <w:rPr>
          <w:rFonts w:ascii="Times New Roman" w:hAnsi="Times New Roman" w:cs="Times New Roman"/>
          <w:szCs w:val="24"/>
        </w:rPr>
      </w:pPr>
    </w:p>
    <w:p w:rsidR="00286BF1" w:rsidRDefault="00286BF1">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027ABE" w:rsidRPr="00027ABE" w:rsidRDefault="00027ABE">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9969C8" w:rsidRPr="00027ABE" w:rsidTr="00B15F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AA2576"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AA2576"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9822F7" w:rsidRDefault="009822F7"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AA2576"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822F7"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D427C2" w:rsidP="00B15FE2">
            <w:pPr>
              <w:pStyle w:val="1b"/>
              <w:jc w:val="both"/>
              <w:rPr>
                <w:rFonts w:ascii="Times New Roman" w:hAnsi="Times New Roman" w:cs="Times New Roman"/>
                <w:szCs w:val="24"/>
              </w:rPr>
            </w:pPr>
            <w:r>
              <w:rPr>
                <w:rFonts w:ascii="Times New Roman" w:hAnsi="Times New Roman" w:cs="Times New Roman"/>
                <w:szCs w:val="24"/>
              </w:rPr>
              <w:t>ОТСЪСТВА</w:t>
            </w:r>
            <w:r w:rsidR="00AA2576">
              <w:rPr>
                <w:rFonts w:ascii="Times New Roman" w:hAnsi="Times New Roman" w:cs="Times New Roman"/>
                <w:szCs w:val="24"/>
              </w:rPr>
              <w:t xml:space="preserve">                                                  </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D427C2" w:rsidP="00B15FE2">
            <w:pPr>
              <w:pStyle w:val="1b"/>
              <w:jc w:val="both"/>
              <w:rPr>
                <w:rFonts w:ascii="Times New Roman" w:hAnsi="Times New Roman" w:cs="Times New Roman"/>
                <w:szCs w:val="24"/>
              </w:rPr>
            </w:pPr>
            <w:r>
              <w:rPr>
                <w:rFonts w:ascii="Times New Roman" w:hAnsi="Times New Roman" w:cs="Times New Roman"/>
                <w:szCs w:val="24"/>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AA2576" w:rsidP="00AA2576">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822F7"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AA2576"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D427C2" w:rsidP="00B15FE2">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9969C8" w:rsidRPr="00027ABE" w:rsidRDefault="009969C8" w:rsidP="009969C8">
      <w:pPr>
        <w:pStyle w:val="1b"/>
        <w:jc w:val="both"/>
        <w:rPr>
          <w:rFonts w:ascii="Times New Roman" w:eastAsia="Times New Roman" w:hAnsi="Times New Roman" w:cs="Times New Roman"/>
          <w:szCs w:val="24"/>
          <w:u w:val="single"/>
          <w:lang w:val="ru-RU"/>
        </w:rPr>
      </w:pP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9969C8" w:rsidRPr="00027ABE" w:rsidRDefault="009969C8" w:rsidP="009969C8">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009822F7">
        <w:rPr>
          <w:rFonts w:ascii="Times New Roman" w:eastAsia="Times New Roman" w:hAnsi="Times New Roman" w:cs="Times New Roman"/>
          <w:color w:val="auto"/>
          <w:szCs w:val="24"/>
          <w:lang w:val="ru-RU"/>
        </w:rPr>
        <w:t xml:space="preserve"> </w:t>
      </w:r>
      <w:r w:rsidR="00D427C2">
        <w:rPr>
          <w:rFonts w:ascii="Times New Roman" w:eastAsia="Times New Roman" w:hAnsi="Times New Roman" w:cs="Times New Roman"/>
          <w:color w:val="auto"/>
          <w:szCs w:val="24"/>
        </w:rPr>
        <w:t>14</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9969C8" w:rsidRPr="00027ABE" w:rsidRDefault="009969C8" w:rsidP="009969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286BF1" w:rsidRPr="00027ABE" w:rsidRDefault="00286BF1">
      <w:pPr>
        <w:pStyle w:val="1b"/>
        <w:jc w:val="both"/>
        <w:rPr>
          <w:rFonts w:ascii="Times New Roman" w:eastAsia="Times New Roman" w:hAnsi="Times New Roman" w:cs="Times New Roman"/>
          <w:szCs w:val="24"/>
          <w:lang w:val="ru-RU"/>
        </w:rPr>
      </w:pPr>
    </w:p>
    <w:p w:rsidR="00286BF1"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ab/>
        <w:t>Дневният ред се прие с единодушие от присъстващите членове на Районна избирателна комисия Седемнадесети район Пловдивски.</w:t>
      </w:r>
    </w:p>
    <w:p w:rsidR="00D427C2" w:rsidRDefault="00D427C2">
      <w:pPr>
        <w:pStyle w:val="1b"/>
        <w:jc w:val="both"/>
        <w:rPr>
          <w:rFonts w:ascii="Times New Roman" w:eastAsia="Times New Roman" w:hAnsi="Times New Roman" w:cs="Times New Roman"/>
          <w:szCs w:val="24"/>
        </w:rPr>
      </w:pPr>
      <w:r>
        <w:rPr>
          <w:rFonts w:ascii="Times New Roman" w:eastAsia="Times New Roman" w:hAnsi="Times New Roman" w:cs="Times New Roman"/>
          <w:szCs w:val="24"/>
        </w:rPr>
        <w:tab/>
        <w:t>Поради отсъствие на протоколчика – Райна Дончева, за такава бе избрана с единодушие от присъстващите членове на РИК 17 – Стелияна Немцова-Карамфилова.</w:t>
      </w:r>
    </w:p>
    <w:p w:rsidR="00533FA0" w:rsidRPr="00027ABE" w:rsidRDefault="00533FA0">
      <w:pPr>
        <w:pStyle w:val="1b"/>
        <w:jc w:val="both"/>
        <w:rPr>
          <w:rFonts w:ascii="Times New Roman" w:hAnsi="Times New Roman" w:cs="Times New Roman"/>
          <w:szCs w:val="24"/>
        </w:rPr>
      </w:pPr>
    </w:p>
    <w:p w:rsidR="00286BF1" w:rsidRPr="00027ABE"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lastRenderedPageBreak/>
        <w:t>По т. 1 от дневния ред:</w:t>
      </w:r>
    </w:p>
    <w:p w:rsidR="00210D1A" w:rsidRDefault="00286BF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sidR="001D67D2">
        <w:rPr>
          <w:rFonts w:ascii="Times New Roman" w:hAnsi="Times New Roman" w:cs="Times New Roman"/>
          <w:szCs w:val="24"/>
        </w:rPr>
        <w:t>:</w:t>
      </w:r>
    </w:p>
    <w:p w:rsidR="00851DBF" w:rsidRDefault="00851DBF" w:rsidP="00851DBF">
      <w:pPr>
        <w:shd w:val="clear" w:color="auto" w:fill="FFFFFF"/>
        <w:suppressAutoHyphens w:val="0"/>
        <w:spacing w:after="100" w:afterAutospacing="1" w:line="240" w:lineRule="auto"/>
        <w:jc w:val="center"/>
        <w:rPr>
          <w:rFonts w:ascii="Times New Roman" w:eastAsia="Times New Roman" w:hAnsi="Times New Roman"/>
          <w:b/>
          <w:bCs/>
          <w:color w:val="000000" w:themeColor="text1"/>
          <w:kern w:val="0"/>
          <w:sz w:val="24"/>
          <w:szCs w:val="24"/>
          <w:lang w:val="bg-BG" w:eastAsia="bg-BG"/>
        </w:rPr>
      </w:pPr>
    </w:p>
    <w:p w:rsidR="00851DBF" w:rsidRPr="00851DBF" w:rsidRDefault="00851DBF" w:rsidP="00851DBF">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851DBF">
        <w:rPr>
          <w:rFonts w:ascii="Times New Roman" w:eastAsia="Times New Roman" w:hAnsi="Times New Roman"/>
          <w:b/>
          <w:bCs/>
          <w:color w:val="000000" w:themeColor="text1"/>
          <w:kern w:val="0"/>
          <w:sz w:val="24"/>
          <w:szCs w:val="24"/>
          <w:lang w:val="bg-BG" w:eastAsia="bg-BG"/>
        </w:rPr>
        <w:t>РЕШЕНИЕ</w:t>
      </w:r>
      <w:r w:rsidRPr="00851DBF">
        <w:rPr>
          <w:rFonts w:ascii="Times New Roman" w:eastAsia="Times New Roman" w:hAnsi="Times New Roman"/>
          <w:color w:val="000000" w:themeColor="text1"/>
          <w:kern w:val="0"/>
          <w:sz w:val="24"/>
          <w:szCs w:val="24"/>
          <w:lang w:val="bg-BG" w:eastAsia="bg-BG"/>
        </w:rPr>
        <w:br/>
        <w:t xml:space="preserve">№ </w:t>
      </w:r>
      <w:r w:rsidRPr="00851DBF">
        <w:rPr>
          <w:rFonts w:ascii="Times New Roman" w:eastAsia="Times New Roman" w:hAnsi="Times New Roman"/>
          <w:color w:val="000000" w:themeColor="text1"/>
          <w:kern w:val="0"/>
          <w:sz w:val="24"/>
          <w:szCs w:val="24"/>
          <w:lang w:eastAsia="bg-BG"/>
        </w:rPr>
        <w:t>84</w:t>
      </w:r>
      <w:r w:rsidRPr="00851DBF">
        <w:rPr>
          <w:rFonts w:ascii="Times New Roman" w:eastAsia="Times New Roman" w:hAnsi="Times New Roman"/>
          <w:color w:val="000000" w:themeColor="text1"/>
          <w:kern w:val="0"/>
          <w:sz w:val="24"/>
          <w:szCs w:val="24"/>
          <w:lang w:val="bg-BG" w:eastAsia="bg-BG"/>
        </w:rPr>
        <w:t>- НС</w:t>
      </w:r>
      <w:r w:rsidRPr="00851DBF">
        <w:rPr>
          <w:rFonts w:ascii="Times New Roman" w:eastAsia="Times New Roman" w:hAnsi="Times New Roman"/>
          <w:color w:val="000000" w:themeColor="text1"/>
          <w:kern w:val="0"/>
          <w:sz w:val="24"/>
          <w:szCs w:val="24"/>
          <w:lang w:val="bg-BG" w:eastAsia="bg-BG"/>
        </w:rPr>
        <w:br/>
        <w:t>Пловдив област,  01.10.2024 г.</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 xml:space="preserve">ОТНОСНО: Назначаване на поименните състави на секционните избирателни комисии на територията на община </w:t>
      </w:r>
      <w:r w:rsidRPr="00851DBF">
        <w:rPr>
          <w:rFonts w:ascii="Times New Roman" w:eastAsia="Times New Roman" w:hAnsi="Times New Roman"/>
          <w:color w:val="333333"/>
          <w:kern w:val="0"/>
          <w:sz w:val="24"/>
          <w:szCs w:val="24"/>
          <w:lang w:val="bg-BG" w:eastAsia="en-US"/>
        </w:rPr>
        <w:t>Асеновград</w:t>
      </w:r>
      <w:r w:rsidRPr="00851DBF">
        <w:rPr>
          <w:rFonts w:ascii="Times New Roman" w:eastAsia="Times New Roman" w:hAnsi="Times New Roman"/>
          <w:color w:val="333333"/>
          <w:kern w:val="0"/>
          <w:sz w:val="24"/>
          <w:szCs w:val="24"/>
          <w:lang w:eastAsia="en-US"/>
        </w:rPr>
        <w:t xml:space="preserve">, област Пловдив, при произвеждане на изборите за народни представители на </w:t>
      </w:r>
      <w:r w:rsidRPr="00851DBF">
        <w:rPr>
          <w:rFonts w:ascii="Times New Roman" w:eastAsia="Times New Roman" w:hAnsi="Times New Roman"/>
          <w:color w:val="333333"/>
          <w:kern w:val="0"/>
          <w:sz w:val="24"/>
          <w:szCs w:val="24"/>
          <w:lang w:val="bg-BG" w:eastAsia="en-US"/>
        </w:rPr>
        <w:t>27</w:t>
      </w:r>
      <w:r w:rsidRPr="00851DBF">
        <w:rPr>
          <w:rFonts w:ascii="Times New Roman" w:eastAsia="Times New Roman" w:hAnsi="Times New Roman"/>
          <w:color w:val="333333"/>
          <w:kern w:val="0"/>
          <w:sz w:val="24"/>
          <w:szCs w:val="24"/>
          <w:lang w:eastAsia="en-US"/>
        </w:rPr>
        <w:t xml:space="preserve"> </w:t>
      </w:r>
      <w:r w:rsidRPr="00851DBF">
        <w:rPr>
          <w:rFonts w:ascii="Times New Roman" w:eastAsia="Times New Roman" w:hAnsi="Times New Roman"/>
          <w:color w:val="333333"/>
          <w:kern w:val="0"/>
          <w:sz w:val="24"/>
          <w:szCs w:val="24"/>
          <w:lang w:val="bg-BG" w:eastAsia="en-US"/>
        </w:rPr>
        <w:t>октомври</w:t>
      </w:r>
      <w:r w:rsidRPr="00851DBF">
        <w:rPr>
          <w:rFonts w:ascii="Times New Roman" w:eastAsia="Times New Roman" w:hAnsi="Times New Roman"/>
          <w:color w:val="333333"/>
          <w:kern w:val="0"/>
          <w:sz w:val="24"/>
          <w:szCs w:val="24"/>
          <w:lang w:eastAsia="en-US"/>
        </w:rPr>
        <w:t xml:space="preserve"> 2024 г.</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eastAsia="en-US"/>
        </w:rPr>
        <w:t>В законоустановения срок по чл. 91, ал. 7 от Изборния кодекс, във връзка с Решение № 3</w:t>
      </w:r>
      <w:r w:rsidRPr="00851DBF">
        <w:rPr>
          <w:rFonts w:ascii="Times New Roman" w:eastAsia="Times New Roman" w:hAnsi="Times New Roman"/>
          <w:color w:val="333333"/>
          <w:kern w:val="0"/>
          <w:sz w:val="24"/>
          <w:szCs w:val="24"/>
          <w:lang w:val="bg-BG" w:eastAsia="en-US"/>
        </w:rPr>
        <w:t>7</w:t>
      </w:r>
      <w:r w:rsidRPr="00851DBF">
        <w:rPr>
          <w:rFonts w:ascii="Times New Roman" w:eastAsia="Times New Roman" w:hAnsi="Times New Roman"/>
          <w:color w:val="333333"/>
          <w:kern w:val="0"/>
          <w:sz w:val="24"/>
          <w:szCs w:val="24"/>
          <w:lang w:eastAsia="en-US"/>
        </w:rPr>
        <w:t>0</w:t>
      </w:r>
      <w:r w:rsidRPr="00851DBF">
        <w:rPr>
          <w:rFonts w:ascii="Times New Roman" w:eastAsia="Times New Roman" w:hAnsi="Times New Roman"/>
          <w:color w:val="333333"/>
          <w:kern w:val="0"/>
          <w:sz w:val="24"/>
          <w:szCs w:val="24"/>
          <w:lang w:val="bg-BG" w:eastAsia="en-US"/>
        </w:rPr>
        <w:t>4</w:t>
      </w:r>
      <w:r w:rsidRPr="00851DBF">
        <w:rPr>
          <w:rFonts w:ascii="Times New Roman" w:eastAsia="Times New Roman" w:hAnsi="Times New Roman"/>
          <w:color w:val="333333"/>
          <w:kern w:val="0"/>
          <w:sz w:val="24"/>
          <w:szCs w:val="24"/>
          <w:lang w:eastAsia="en-US"/>
        </w:rPr>
        <w:t xml:space="preserve">-НС от </w:t>
      </w:r>
      <w:r w:rsidRPr="00851DBF">
        <w:rPr>
          <w:rFonts w:ascii="Times New Roman" w:eastAsia="Times New Roman" w:hAnsi="Times New Roman"/>
          <w:color w:val="333333"/>
          <w:kern w:val="0"/>
          <w:sz w:val="24"/>
          <w:szCs w:val="24"/>
          <w:lang w:val="bg-BG" w:eastAsia="en-US"/>
        </w:rPr>
        <w:t>1</w:t>
      </w:r>
      <w:r w:rsidRPr="00851DBF">
        <w:rPr>
          <w:rFonts w:ascii="Times New Roman" w:eastAsia="Times New Roman" w:hAnsi="Times New Roman"/>
          <w:color w:val="333333"/>
          <w:kern w:val="0"/>
          <w:sz w:val="24"/>
          <w:szCs w:val="24"/>
          <w:lang w:eastAsia="en-US"/>
        </w:rPr>
        <w:t>3.0</w:t>
      </w:r>
      <w:r w:rsidRPr="00851DBF">
        <w:rPr>
          <w:rFonts w:ascii="Times New Roman" w:eastAsia="Times New Roman" w:hAnsi="Times New Roman"/>
          <w:color w:val="333333"/>
          <w:kern w:val="0"/>
          <w:sz w:val="24"/>
          <w:szCs w:val="24"/>
          <w:lang w:val="bg-BG" w:eastAsia="en-US"/>
        </w:rPr>
        <w:t>9</w:t>
      </w:r>
      <w:r w:rsidRPr="00851DBF">
        <w:rPr>
          <w:rFonts w:ascii="Times New Roman" w:eastAsia="Times New Roman" w:hAnsi="Times New Roman"/>
          <w:color w:val="333333"/>
          <w:kern w:val="0"/>
          <w:sz w:val="24"/>
          <w:szCs w:val="24"/>
          <w:lang w:eastAsia="en-US"/>
        </w:rPr>
        <w:t>.2024 г. на ЦИК, Решение № 1</w:t>
      </w:r>
      <w:r w:rsidRPr="00851DBF">
        <w:rPr>
          <w:rFonts w:ascii="Times New Roman" w:eastAsia="Times New Roman" w:hAnsi="Times New Roman"/>
          <w:color w:val="333333"/>
          <w:kern w:val="0"/>
          <w:sz w:val="24"/>
          <w:szCs w:val="24"/>
          <w:lang w:val="bg-BG" w:eastAsia="en-US"/>
        </w:rPr>
        <w:t>4</w:t>
      </w:r>
      <w:r w:rsidRPr="00851DBF">
        <w:rPr>
          <w:rFonts w:ascii="Times New Roman" w:eastAsia="Times New Roman" w:hAnsi="Times New Roman"/>
          <w:color w:val="333333"/>
          <w:kern w:val="0"/>
          <w:sz w:val="24"/>
          <w:szCs w:val="24"/>
          <w:lang w:eastAsia="en-US"/>
        </w:rPr>
        <w:t xml:space="preserve">-НС от </w:t>
      </w:r>
      <w:r w:rsidRPr="00851DBF">
        <w:rPr>
          <w:rFonts w:ascii="Times New Roman" w:eastAsia="Times New Roman" w:hAnsi="Times New Roman"/>
          <w:color w:val="333333"/>
          <w:kern w:val="0"/>
          <w:sz w:val="24"/>
          <w:szCs w:val="24"/>
          <w:lang w:val="bg-BG" w:eastAsia="en-US"/>
        </w:rPr>
        <w:t>10.</w:t>
      </w:r>
      <w:r w:rsidRPr="00851DBF">
        <w:rPr>
          <w:rFonts w:ascii="Times New Roman" w:eastAsia="Times New Roman" w:hAnsi="Times New Roman"/>
          <w:color w:val="333333"/>
          <w:kern w:val="0"/>
          <w:sz w:val="24"/>
          <w:szCs w:val="24"/>
          <w:lang w:eastAsia="en-US"/>
        </w:rPr>
        <w:t>0</w:t>
      </w:r>
      <w:r w:rsidRPr="00851DBF">
        <w:rPr>
          <w:rFonts w:ascii="Times New Roman" w:eastAsia="Times New Roman" w:hAnsi="Times New Roman"/>
          <w:color w:val="333333"/>
          <w:kern w:val="0"/>
          <w:sz w:val="24"/>
          <w:szCs w:val="24"/>
          <w:lang w:val="bg-BG" w:eastAsia="en-US"/>
        </w:rPr>
        <w:t>9</w:t>
      </w:r>
      <w:r w:rsidRPr="00851DBF">
        <w:rPr>
          <w:rFonts w:ascii="Times New Roman" w:eastAsia="Times New Roman" w:hAnsi="Times New Roman"/>
          <w:color w:val="333333"/>
          <w:kern w:val="0"/>
          <w:sz w:val="24"/>
          <w:szCs w:val="24"/>
          <w:lang w:eastAsia="en-US"/>
        </w:rPr>
        <w:t xml:space="preserve">.2024 г. и Решение № 17-НС от </w:t>
      </w:r>
      <w:r w:rsidRPr="00851DBF">
        <w:rPr>
          <w:rFonts w:ascii="Times New Roman" w:eastAsia="Times New Roman" w:hAnsi="Times New Roman"/>
          <w:color w:val="333333"/>
          <w:kern w:val="0"/>
          <w:sz w:val="24"/>
          <w:szCs w:val="24"/>
          <w:lang w:val="bg-BG" w:eastAsia="en-US"/>
        </w:rPr>
        <w:t>1</w:t>
      </w:r>
      <w:r w:rsidRPr="00851DBF">
        <w:rPr>
          <w:rFonts w:ascii="Times New Roman" w:eastAsia="Times New Roman" w:hAnsi="Times New Roman"/>
          <w:color w:val="333333"/>
          <w:kern w:val="0"/>
          <w:sz w:val="24"/>
          <w:szCs w:val="24"/>
          <w:lang w:eastAsia="en-US"/>
        </w:rPr>
        <w:t>5.0</w:t>
      </w:r>
      <w:r w:rsidRPr="00851DBF">
        <w:rPr>
          <w:rFonts w:ascii="Times New Roman" w:eastAsia="Times New Roman" w:hAnsi="Times New Roman"/>
          <w:color w:val="333333"/>
          <w:kern w:val="0"/>
          <w:sz w:val="24"/>
          <w:szCs w:val="24"/>
          <w:lang w:val="bg-BG" w:eastAsia="en-US"/>
        </w:rPr>
        <w:t>9</w:t>
      </w:r>
      <w:r w:rsidRPr="00851DBF">
        <w:rPr>
          <w:rFonts w:ascii="Times New Roman" w:eastAsia="Times New Roman" w:hAnsi="Times New Roman"/>
          <w:color w:val="333333"/>
          <w:kern w:val="0"/>
          <w:sz w:val="24"/>
          <w:szCs w:val="24"/>
          <w:lang w:eastAsia="en-US"/>
        </w:rPr>
        <w:t xml:space="preserve">.2024 г. на Районна избирателна комисия Седемнадесети изборен район Пловдивски, е постъпило предложение с вх. № </w:t>
      </w:r>
      <w:r w:rsidRPr="00851DBF">
        <w:rPr>
          <w:rFonts w:ascii="Times New Roman" w:eastAsia="Times New Roman" w:hAnsi="Times New Roman"/>
          <w:color w:val="333333"/>
          <w:kern w:val="0"/>
          <w:sz w:val="24"/>
          <w:szCs w:val="24"/>
          <w:lang w:val="bg-BG" w:eastAsia="en-US"/>
        </w:rPr>
        <w:t>84/26.</w:t>
      </w:r>
      <w:r w:rsidRPr="00851DBF">
        <w:rPr>
          <w:rFonts w:ascii="Times New Roman" w:eastAsia="Times New Roman" w:hAnsi="Times New Roman"/>
          <w:color w:val="333333"/>
          <w:kern w:val="0"/>
          <w:sz w:val="24"/>
          <w:szCs w:val="24"/>
          <w:lang w:eastAsia="en-US"/>
        </w:rPr>
        <w:t xml:space="preserve">09.2024 г. от Кмета на община </w:t>
      </w:r>
      <w:r w:rsidRPr="00851DBF">
        <w:rPr>
          <w:rFonts w:ascii="Times New Roman" w:eastAsia="Times New Roman" w:hAnsi="Times New Roman"/>
          <w:color w:val="333333"/>
          <w:kern w:val="0"/>
          <w:sz w:val="24"/>
          <w:szCs w:val="24"/>
          <w:lang w:val="bg-BG" w:eastAsia="en-US"/>
        </w:rPr>
        <w:t xml:space="preserve">Асеновград </w:t>
      </w:r>
      <w:r w:rsidRPr="00851DBF">
        <w:rPr>
          <w:rFonts w:ascii="Times New Roman" w:eastAsia="Times New Roman" w:hAnsi="Times New Roman"/>
          <w:color w:val="333333"/>
          <w:kern w:val="0"/>
          <w:sz w:val="24"/>
          <w:szCs w:val="24"/>
          <w:lang w:eastAsia="en-US"/>
        </w:rPr>
        <w:t>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w:t>
      </w:r>
      <w:r w:rsidRPr="00851DBF">
        <w:rPr>
          <w:rFonts w:ascii="Times New Roman" w:eastAsia="Times New Roman" w:hAnsi="Times New Roman"/>
          <w:color w:val="333333"/>
          <w:kern w:val="0"/>
          <w:sz w:val="24"/>
          <w:szCs w:val="24"/>
          <w:lang w:val="bg-BG" w:eastAsia="en-US"/>
        </w:rPr>
        <w:t>.</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От протокола за проведени консултации на</w:t>
      </w:r>
      <w:r w:rsidRPr="00851DBF">
        <w:rPr>
          <w:rFonts w:ascii="Times New Roman" w:eastAsia="Times New Roman" w:hAnsi="Times New Roman"/>
          <w:color w:val="333333"/>
          <w:kern w:val="0"/>
          <w:sz w:val="24"/>
          <w:szCs w:val="24"/>
          <w:lang w:val="bg-BG" w:eastAsia="en-US"/>
        </w:rPr>
        <w:t xml:space="preserve"> 19</w:t>
      </w:r>
      <w:r w:rsidRPr="00851DBF">
        <w:rPr>
          <w:rFonts w:ascii="Times New Roman" w:eastAsia="Times New Roman" w:hAnsi="Times New Roman"/>
          <w:color w:val="333333"/>
          <w:kern w:val="0"/>
          <w:sz w:val="24"/>
          <w:szCs w:val="24"/>
          <w:lang w:eastAsia="en-US"/>
        </w:rPr>
        <w:t>.0</w:t>
      </w:r>
      <w:r w:rsidRPr="00851DBF">
        <w:rPr>
          <w:rFonts w:ascii="Times New Roman" w:eastAsia="Times New Roman" w:hAnsi="Times New Roman"/>
          <w:color w:val="333333"/>
          <w:kern w:val="0"/>
          <w:sz w:val="24"/>
          <w:szCs w:val="24"/>
          <w:lang w:val="bg-BG" w:eastAsia="en-US"/>
        </w:rPr>
        <w:t>9</w:t>
      </w:r>
      <w:r w:rsidRPr="00851DBF">
        <w:rPr>
          <w:rFonts w:ascii="Times New Roman" w:eastAsia="Times New Roman" w:hAnsi="Times New Roman"/>
          <w:color w:val="333333"/>
          <w:kern w:val="0"/>
          <w:sz w:val="24"/>
          <w:szCs w:val="24"/>
          <w:lang w:eastAsia="en-US"/>
        </w:rPr>
        <w:t xml:space="preserve">.2024 г., е видно, че не е постигнато съгласие, между участниците в консултациите относно състава и на секционните избирателни комисии за </w:t>
      </w:r>
      <w:r w:rsidRPr="00851DBF">
        <w:rPr>
          <w:rFonts w:ascii="Times New Roman" w:eastAsia="Times New Roman" w:hAnsi="Times New Roman"/>
          <w:color w:val="333333"/>
          <w:kern w:val="0"/>
          <w:sz w:val="24"/>
          <w:szCs w:val="24"/>
          <w:lang w:val="bg-BG" w:eastAsia="en-US"/>
        </w:rPr>
        <w:t>103</w:t>
      </w:r>
      <w:r w:rsidRPr="00851DBF">
        <w:rPr>
          <w:rFonts w:ascii="Times New Roman" w:eastAsia="Times New Roman" w:hAnsi="Times New Roman"/>
          <w:color w:val="333333"/>
          <w:kern w:val="0"/>
          <w:sz w:val="24"/>
          <w:szCs w:val="24"/>
          <w:lang w:eastAsia="en-US"/>
        </w:rPr>
        <w:t xml:space="preserve"> от секционните избирателни комисии на територията на община </w:t>
      </w:r>
      <w:r w:rsidRPr="00851DBF">
        <w:rPr>
          <w:rFonts w:ascii="Times New Roman" w:eastAsia="Times New Roman" w:hAnsi="Times New Roman"/>
          <w:color w:val="333333"/>
          <w:kern w:val="0"/>
          <w:sz w:val="24"/>
          <w:szCs w:val="24"/>
          <w:lang w:val="bg-BG" w:eastAsia="en-US"/>
        </w:rPr>
        <w:t>Асеновград.</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851DBF">
        <w:rPr>
          <w:rFonts w:ascii="Times New Roman" w:eastAsia="Times New Roman" w:hAnsi="Times New Roman"/>
          <w:color w:val="333333"/>
          <w:kern w:val="0"/>
          <w:sz w:val="24"/>
          <w:szCs w:val="24"/>
          <w:lang w:eastAsia="en-US"/>
        </w:rPr>
        <w:t xml:space="preserve">Съгласно Решение № </w:t>
      </w:r>
      <w:r w:rsidRPr="00851DBF">
        <w:rPr>
          <w:rFonts w:ascii="Times New Roman" w:eastAsia="Times New Roman" w:hAnsi="Times New Roman"/>
          <w:color w:val="333333"/>
          <w:kern w:val="0"/>
          <w:sz w:val="24"/>
          <w:szCs w:val="24"/>
          <w:lang w:val="bg-BG" w:eastAsia="en-US"/>
        </w:rPr>
        <w:t>3704</w:t>
      </w:r>
      <w:r w:rsidRPr="00851DBF">
        <w:rPr>
          <w:rFonts w:ascii="Times New Roman" w:eastAsia="Times New Roman" w:hAnsi="Times New Roman"/>
          <w:color w:val="333333"/>
          <w:kern w:val="0"/>
          <w:sz w:val="24"/>
          <w:szCs w:val="24"/>
          <w:lang w:eastAsia="en-US"/>
        </w:rPr>
        <w:t xml:space="preserve">-НС от </w:t>
      </w:r>
      <w:r w:rsidRPr="00851DBF">
        <w:rPr>
          <w:rFonts w:ascii="Times New Roman" w:eastAsia="Times New Roman" w:hAnsi="Times New Roman"/>
          <w:color w:val="333333"/>
          <w:kern w:val="0"/>
          <w:sz w:val="24"/>
          <w:szCs w:val="24"/>
          <w:lang w:val="bg-BG" w:eastAsia="en-US"/>
        </w:rPr>
        <w:t>1</w:t>
      </w:r>
      <w:r w:rsidRPr="00851DBF">
        <w:rPr>
          <w:rFonts w:ascii="Times New Roman" w:eastAsia="Times New Roman" w:hAnsi="Times New Roman"/>
          <w:color w:val="333333"/>
          <w:kern w:val="0"/>
          <w:sz w:val="24"/>
          <w:szCs w:val="24"/>
          <w:lang w:eastAsia="en-US"/>
        </w:rPr>
        <w:t>3.0</w:t>
      </w:r>
      <w:r w:rsidRPr="00851DBF">
        <w:rPr>
          <w:rFonts w:ascii="Times New Roman" w:eastAsia="Times New Roman" w:hAnsi="Times New Roman"/>
          <w:color w:val="333333"/>
          <w:kern w:val="0"/>
          <w:sz w:val="24"/>
          <w:szCs w:val="24"/>
          <w:lang w:val="bg-BG" w:eastAsia="en-US"/>
        </w:rPr>
        <w:t>9</w:t>
      </w:r>
      <w:r w:rsidRPr="00851DBF">
        <w:rPr>
          <w:rFonts w:ascii="Times New Roman" w:eastAsia="Times New Roman" w:hAnsi="Times New Roman"/>
          <w:color w:val="333333"/>
          <w:kern w:val="0"/>
          <w:sz w:val="24"/>
          <w:szCs w:val="24"/>
          <w:lang w:eastAsia="en-US"/>
        </w:rPr>
        <w:t>.2024 г. на ЦИК, т.23, т.24</w:t>
      </w:r>
      <w:r w:rsidRPr="00851DBF">
        <w:rPr>
          <w:rFonts w:ascii="Times New Roman" w:eastAsia="Times New Roman" w:hAnsi="Times New Roman"/>
          <w:color w:val="333333"/>
          <w:kern w:val="0"/>
          <w:sz w:val="24"/>
          <w:szCs w:val="24"/>
          <w:lang w:val="bg-BG" w:eastAsia="en-US"/>
        </w:rPr>
        <w:t xml:space="preserve"> б.</w:t>
      </w:r>
      <w:r w:rsidRPr="00851DBF">
        <w:rPr>
          <w:rFonts w:ascii="Times New Roman" w:eastAsia="Times New Roman" w:hAnsi="Times New Roman"/>
          <w:color w:val="333333"/>
          <w:kern w:val="0"/>
          <w:sz w:val="24"/>
          <w:szCs w:val="24"/>
          <w:lang w:eastAsia="en-US"/>
        </w:rPr>
        <w:t xml:space="preserve"> „б</w:t>
      </w:r>
      <w:proofErr w:type="gramStart"/>
      <w:r w:rsidRPr="00851DBF">
        <w:rPr>
          <w:rFonts w:ascii="Times New Roman" w:eastAsia="Times New Roman" w:hAnsi="Times New Roman"/>
          <w:color w:val="333333"/>
          <w:kern w:val="0"/>
          <w:sz w:val="24"/>
          <w:szCs w:val="24"/>
          <w:lang w:eastAsia="en-US"/>
        </w:rPr>
        <w:t>“</w:t>
      </w:r>
      <w:r w:rsidRPr="00851DBF">
        <w:rPr>
          <w:rFonts w:ascii="Times New Roman" w:eastAsia="Times New Roman" w:hAnsi="Times New Roman"/>
          <w:color w:val="333333"/>
          <w:kern w:val="0"/>
          <w:sz w:val="24"/>
          <w:szCs w:val="24"/>
          <w:lang w:val="bg-BG" w:eastAsia="en-US"/>
        </w:rPr>
        <w:t xml:space="preserve"> и</w:t>
      </w:r>
      <w:proofErr w:type="gramEnd"/>
      <w:r w:rsidRPr="00851DBF">
        <w:rPr>
          <w:rFonts w:ascii="Times New Roman" w:eastAsia="Times New Roman" w:hAnsi="Times New Roman"/>
          <w:color w:val="333333"/>
          <w:kern w:val="0"/>
          <w:sz w:val="24"/>
          <w:szCs w:val="24"/>
          <w:lang w:val="bg-BG" w:eastAsia="en-US"/>
        </w:rPr>
        <w:t xml:space="preserve"> разпоредбата на чл. 91 ал.7 от Изборния кодекс,</w:t>
      </w:r>
      <w:r w:rsidRPr="00851DBF">
        <w:rPr>
          <w:rFonts w:ascii="Times New Roman" w:eastAsia="Times New Roman" w:hAnsi="Times New Roman"/>
          <w:color w:val="333333"/>
          <w:kern w:val="0"/>
          <w:sz w:val="24"/>
          <w:szCs w:val="24"/>
          <w:lang w:eastAsia="en-US"/>
        </w:rPr>
        <w:t xml:space="preserve"> </w:t>
      </w:r>
      <w:r w:rsidRPr="00851DBF">
        <w:rPr>
          <w:rFonts w:ascii="Times New Roman" w:eastAsia="Times New Roman" w:hAnsi="Times New Roman"/>
          <w:color w:val="333333"/>
          <w:kern w:val="0"/>
          <w:sz w:val="24"/>
          <w:szCs w:val="24"/>
          <w:lang w:val="bg-BG" w:eastAsia="en-US"/>
        </w:rPr>
        <w:t>к</w:t>
      </w:r>
      <w:r w:rsidRPr="00851DBF">
        <w:rPr>
          <w:rFonts w:ascii="Times New Roman" w:eastAsia="Times New Roman" w:hAnsi="Times New Roman"/>
          <w:color w:val="333333"/>
          <w:kern w:val="0"/>
          <w:sz w:val="24"/>
          <w:szCs w:val="24"/>
          <w:lang w:val="bg-BG" w:eastAsia="bg-BG"/>
        </w:rPr>
        <w:t xml:space="preserve">огато между участвалите в консултациите не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851DBF">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851DBF">
        <w:rPr>
          <w:rFonts w:ascii="Times New Roman" w:eastAsia="Times New Roman" w:hAnsi="Times New Roman"/>
          <w:color w:val="333333"/>
          <w:kern w:val="0"/>
          <w:sz w:val="24"/>
          <w:szCs w:val="24"/>
          <w:lang w:val="bg-BG" w:eastAsia="bg-BG"/>
        </w:rPr>
        <w:t>, в срок до 1 октомври 2024 г.</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 xml:space="preserve">С оглед изложеното и на основание чл. 72, ал. 1, т. 4, във връзка с чл. 89, ал. 1 и чл. 91, ал. 7 </w:t>
      </w:r>
      <w:r w:rsidRPr="00851DBF">
        <w:rPr>
          <w:rFonts w:ascii="Times New Roman" w:eastAsia="Times New Roman" w:hAnsi="Times New Roman"/>
          <w:color w:val="333333"/>
          <w:kern w:val="0"/>
          <w:sz w:val="24"/>
          <w:szCs w:val="24"/>
          <w:lang w:val="bg-BG" w:eastAsia="en-US"/>
        </w:rPr>
        <w:t>и ал. 12</w:t>
      </w:r>
      <w:r w:rsidRPr="00851DBF">
        <w:rPr>
          <w:rFonts w:ascii="Times New Roman" w:eastAsia="Times New Roman" w:hAnsi="Times New Roman"/>
          <w:color w:val="333333"/>
          <w:kern w:val="0"/>
          <w:sz w:val="24"/>
          <w:szCs w:val="24"/>
          <w:lang w:eastAsia="en-US"/>
        </w:rPr>
        <w:t xml:space="preserve"> от Изборния кодекс, Районна избирателна комисия Седемнадесети изборен район Пловдивски</w:t>
      </w:r>
    </w:p>
    <w:p w:rsidR="00851DBF" w:rsidRPr="00851DBF" w:rsidRDefault="00851DBF" w:rsidP="00851DBF">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Р Е Ш И:</w:t>
      </w:r>
    </w:p>
    <w:p w:rsidR="00851DBF" w:rsidRPr="00851DBF" w:rsidRDefault="00851DBF" w:rsidP="00851DBF">
      <w:pPr>
        <w:numPr>
          <w:ilvl w:val="0"/>
          <w:numId w:val="21"/>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 xml:space="preserve">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w:t>
      </w:r>
      <w:r w:rsidRPr="00851DBF">
        <w:rPr>
          <w:rFonts w:ascii="Times New Roman" w:eastAsia="Times New Roman" w:hAnsi="Times New Roman"/>
          <w:color w:val="333333"/>
          <w:kern w:val="0"/>
          <w:sz w:val="24"/>
          <w:szCs w:val="24"/>
          <w:lang w:val="bg-BG" w:eastAsia="en-US"/>
        </w:rPr>
        <w:t>Асеновград</w:t>
      </w:r>
      <w:r w:rsidRPr="00851DBF">
        <w:rPr>
          <w:rFonts w:ascii="Times New Roman" w:eastAsia="Times New Roman" w:hAnsi="Times New Roman"/>
          <w:color w:val="333333"/>
          <w:kern w:val="0"/>
          <w:sz w:val="24"/>
          <w:szCs w:val="24"/>
          <w:lang w:eastAsia="en-US"/>
        </w:rPr>
        <w:t xml:space="preserve"> съгласно Приложение 1 - неразделна част от настоящото решение.</w:t>
      </w:r>
    </w:p>
    <w:p w:rsidR="00851DBF" w:rsidRPr="00851DBF" w:rsidRDefault="00851DBF" w:rsidP="00851DBF">
      <w:pPr>
        <w:numPr>
          <w:ilvl w:val="0"/>
          <w:numId w:val="21"/>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 xml:space="preserve">Издава удостоверения на членовете на секционните избирателни комисии на територията на община </w:t>
      </w:r>
      <w:r w:rsidRPr="00851DBF">
        <w:rPr>
          <w:rFonts w:ascii="Times New Roman" w:eastAsia="Times New Roman" w:hAnsi="Times New Roman"/>
          <w:color w:val="333333"/>
          <w:kern w:val="0"/>
          <w:sz w:val="24"/>
          <w:szCs w:val="24"/>
          <w:lang w:val="bg-BG" w:eastAsia="en-US"/>
        </w:rPr>
        <w:t>Асеновград</w:t>
      </w:r>
      <w:r w:rsidRPr="00851DBF">
        <w:rPr>
          <w:rFonts w:ascii="Times New Roman" w:eastAsia="Times New Roman" w:hAnsi="Times New Roman"/>
          <w:color w:val="333333"/>
          <w:kern w:val="0"/>
          <w:sz w:val="24"/>
          <w:szCs w:val="24"/>
          <w:lang w:eastAsia="en-US"/>
        </w:rPr>
        <w:t>, област Пловдив.</w:t>
      </w:r>
    </w:p>
    <w:p w:rsidR="00851DBF" w:rsidRPr="00851DBF" w:rsidRDefault="00851DBF" w:rsidP="00851DBF">
      <w:pPr>
        <w:numPr>
          <w:ilvl w:val="0"/>
          <w:numId w:val="21"/>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851DBF" w:rsidRPr="00851DBF" w:rsidRDefault="00851DBF" w:rsidP="00851DBF">
      <w:pPr>
        <w:numPr>
          <w:ilvl w:val="0"/>
          <w:numId w:val="21"/>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lastRenderedPageBreak/>
        <w:t>Настоящото решение може да бъде оспорено пред Централната избирателна комисия в тридневен срок от обявяването му.</w:t>
      </w:r>
    </w:p>
    <w:p w:rsidR="009822F7" w:rsidRDefault="009822F7" w:rsidP="008245BF">
      <w:pPr>
        <w:shd w:val="clear" w:color="auto" w:fill="FFFFFF"/>
        <w:spacing w:after="100" w:afterAutospacing="1"/>
        <w:jc w:val="center"/>
        <w:rPr>
          <w:rFonts w:ascii="Times New Roman" w:hAnsi="Times New Roman"/>
          <w:b/>
          <w:bCs/>
          <w:color w:val="000000" w:themeColor="text1"/>
        </w:rPr>
      </w:pPr>
    </w:p>
    <w:p w:rsidR="008E586C" w:rsidRDefault="008E586C" w:rsidP="008E586C">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8E586C" w:rsidRPr="00027ABE" w:rsidRDefault="008E586C" w:rsidP="008E586C">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8E586C" w:rsidRPr="00027ABE" w:rsidTr="00F407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E586C" w:rsidRPr="00027ABE" w:rsidRDefault="008E586C"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E586C" w:rsidRPr="00027ABE" w:rsidRDefault="008E586C"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E586C" w:rsidRPr="00027ABE" w:rsidRDefault="008E586C" w:rsidP="00F407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9822F7"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8E586C" w:rsidRPr="00027ABE" w:rsidRDefault="008E586C" w:rsidP="008E586C">
      <w:pPr>
        <w:pStyle w:val="1b"/>
        <w:jc w:val="both"/>
        <w:rPr>
          <w:rFonts w:ascii="Times New Roman" w:eastAsia="Times New Roman" w:hAnsi="Times New Roman" w:cs="Times New Roman"/>
          <w:szCs w:val="24"/>
          <w:u w:val="single"/>
          <w:lang w:val="ru-RU"/>
        </w:rPr>
      </w:pPr>
    </w:p>
    <w:p w:rsidR="008E586C" w:rsidRPr="00027ABE" w:rsidRDefault="008E586C" w:rsidP="008E586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8E586C" w:rsidRPr="00027ABE" w:rsidRDefault="008E586C" w:rsidP="008E586C">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ЗА –</w:t>
      </w:r>
      <w:r w:rsidR="009822F7">
        <w:rPr>
          <w:rFonts w:ascii="Times New Roman" w:eastAsia="Times New Roman" w:hAnsi="Times New Roman" w:cs="Times New Roman"/>
          <w:szCs w:val="24"/>
          <w:lang w:val="ru-RU"/>
        </w:rPr>
        <w:t xml:space="preserve">  </w:t>
      </w:r>
      <w:r w:rsidR="00D427C2">
        <w:rPr>
          <w:rFonts w:ascii="Times New Roman" w:eastAsia="Times New Roman" w:hAnsi="Times New Roman" w:cs="Times New Roman"/>
          <w:szCs w:val="24"/>
        </w:rPr>
        <w:t xml:space="preserve">14 </w:t>
      </w:r>
      <w:r w:rsidRPr="00027ABE">
        <w:rPr>
          <w:rFonts w:ascii="Times New Roman" w:eastAsia="Times New Roman" w:hAnsi="Times New Roman" w:cs="Times New Roman"/>
          <w:szCs w:val="24"/>
          <w:lang w:val="ru-RU"/>
        </w:rPr>
        <w:t>гласа</w:t>
      </w:r>
    </w:p>
    <w:p w:rsidR="008E586C" w:rsidRPr="00027ABE" w:rsidRDefault="008E586C" w:rsidP="008E586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8E586C" w:rsidRPr="00027ABE" w:rsidRDefault="008E586C" w:rsidP="008E586C">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0  членове</w:t>
      </w:r>
      <w:proofErr w:type="gramEnd"/>
    </w:p>
    <w:p w:rsidR="008E586C" w:rsidRDefault="008E586C" w:rsidP="008E586C">
      <w:pPr>
        <w:pStyle w:val="1b"/>
        <w:jc w:val="both"/>
        <w:rPr>
          <w:rFonts w:ascii="Times New Roman" w:eastAsia="Calibri" w:hAnsi="Times New Roman" w:cs="Times New Roman"/>
          <w:sz w:val="22"/>
          <w:szCs w:val="22"/>
          <w:lang w:val="en-US" w:eastAsia="en-US" w:bidi="ar-SA"/>
        </w:rPr>
      </w:pPr>
    </w:p>
    <w:p w:rsidR="008E586C" w:rsidRPr="00027ABE" w:rsidRDefault="008E586C" w:rsidP="009822F7">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8E586C" w:rsidRDefault="008E586C" w:rsidP="008245BF">
      <w:pPr>
        <w:pStyle w:val="1b"/>
        <w:jc w:val="both"/>
        <w:rPr>
          <w:rFonts w:ascii="Times New Roman" w:eastAsia="Calibri" w:hAnsi="Times New Roman" w:cs="Times New Roman"/>
          <w:sz w:val="22"/>
          <w:szCs w:val="22"/>
          <w:lang w:val="en-US" w:eastAsia="en-US" w:bidi="ar-SA"/>
        </w:rPr>
      </w:pPr>
    </w:p>
    <w:p w:rsidR="008245BF" w:rsidRPr="00027ABE" w:rsidRDefault="008245BF" w:rsidP="008245B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2</w:t>
      </w:r>
      <w:r w:rsidRPr="00027ABE">
        <w:rPr>
          <w:rFonts w:ascii="Times New Roman" w:eastAsia="Times New Roman" w:hAnsi="Times New Roman" w:cs="Times New Roman"/>
          <w:b/>
          <w:szCs w:val="24"/>
          <w:u w:val="single"/>
        </w:rPr>
        <w:t xml:space="preserve"> от дневния ред:</w:t>
      </w:r>
    </w:p>
    <w:p w:rsidR="008245BF" w:rsidRDefault="008245BF" w:rsidP="008245B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8E586C" w:rsidRDefault="008E586C" w:rsidP="008245BF">
      <w:pPr>
        <w:pStyle w:val="1b"/>
        <w:jc w:val="both"/>
        <w:rPr>
          <w:rFonts w:ascii="Times New Roman" w:hAnsi="Times New Roman" w:cs="Times New Roman"/>
          <w:szCs w:val="24"/>
        </w:rPr>
      </w:pPr>
    </w:p>
    <w:p w:rsidR="00851DBF" w:rsidRPr="00851DBF" w:rsidRDefault="00851DBF" w:rsidP="00851DBF">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851DBF">
        <w:rPr>
          <w:rFonts w:ascii="Times New Roman" w:eastAsia="Times New Roman" w:hAnsi="Times New Roman"/>
          <w:b/>
          <w:bCs/>
          <w:color w:val="000000" w:themeColor="text1"/>
          <w:kern w:val="0"/>
          <w:sz w:val="24"/>
          <w:szCs w:val="24"/>
          <w:lang w:val="bg-BG" w:eastAsia="bg-BG"/>
        </w:rPr>
        <w:t>РЕШЕНИЕ</w:t>
      </w:r>
      <w:r w:rsidRPr="00851DBF">
        <w:rPr>
          <w:rFonts w:ascii="Times New Roman" w:eastAsia="Times New Roman" w:hAnsi="Times New Roman"/>
          <w:color w:val="000000" w:themeColor="text1"/>
          <w:kern w:val="0"/>
          <w:sz w:val="24"/>
          <w:szCs w:val="24"/>
          <w:lang w:val="bg-BG" w:eastAsia="bg-BG"/>
        </w:rPr>
        <w:br/>
        <w:t xml:space="preserve">№ </w:t>
      </w:r>
      <w:r w:rsidRPr="00851DBF">
        <w:rPr>
          <w:rFonts w:ascii="Times New Roman" w:eastAsia="Times New Roman" w:hAnsi="Times New Roman"/>
          <w:color w:val="000000" w:themeColor="text1"/>
          <w:kern w:val="0"/>
          <w:sz w:val="24"/>
          <w:szCs w:val="24"/>
          <w:lang w:eastAsia="bg-BG"/>
        </w:rPr>
        <w:t>85</w:t>
      </w:r>
      <w:r w:rsidRPr="00851DBF">
        <w:rPr>
          <w:rFonts w:ascii="Times New Roman" w:eastAsia="Times New Roman" w:hAnsi="Times New Roman"/>
          <w:color w:val="000000" w:themeColor="text1"/>
          <w:kern w:val="0"/>
          <w:sz w:val="24"/>
          <w:szCs w:val="24"/>
          <w:lang w:val="bg-BG" w:eastAsia="bg-BG"/>
        </w:rPr>
        <w:t>- НС</w:t>
      </w:r>
      <w:r w:rsidRPr="00851DBF">
        <w:rPr>
          <w:rFonts w:ascii="Times New Roman" w:eastAsia="Times New Roman" w:hAnsi="Times New Roman"/>
          <w:color w:val="000000" w:themeColor="text1"/>
          <w:kern w:val="0"/>
          <w:sz w:val="24"/>
          <w:szCs w:val="24"/>
          <w:lang w:val="bg-BG" w:eastAsia="bg-BG"/>
        </w:rPr>
        <w:br/>
        <w:t>Пловдив област,  01.10.2024 г.</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eastAsia="en-US"/>
        </w:rPr>
        <w:t xml:space="preserve">ОТНОСНО: </w:t>
      </w:r>
      <w:r w:rsidRPr="00851DBF">
        <w:rPr>
          <w:rFonts w:ascii="Times New Roman" w:eastAsia="Times New Roman" w:hAnsi="Times New Roman"/>
          <w:color w:val="333333"/>
          <w:kern w:val="0"/>
          <w:sz w:val="24"/>
          <w:szCs w:val="24"/>
          <w:lang w:val="bg-BG" w:eastAsia="en-US"/>
        </w:rPr>
        <w:t>Назначаване на поименните състави на секционните избирателни комисии на територията на община Брезово, област Пловдив, при произвеждане на изборите за народни представители на 27 октомври 2024 г.</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В законоустановения срок по чл. 91, ал. 9 от Изборния кодекс, във връзка с Решение № 3704-НС от 13.09.2024 г. на ЦИК, Решение № 14-НС от 10.09.2024 г. и Решение № 17-НС от 15.09.2024 г. на Районна избирателна комисия Седемнадесети изборен район Пловдивски, е постъпило предложение с вх. № 58/25.09.2024 г. от Кмета на община Брезово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 по чл.91 ал.8 от Изборния кодекс.</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От протокола за проведени консултации на 19.09.2024 г. е видно, че е постигнато съгласие между участниците в консултациите, относно броя на членовете, състава и ръководствата на секционните избирателни комисии на територията на община Брезово.</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851DBF">
        <w:rPr>
          <w:rFonts w:ascii="Times New Roman" w:eastAsia="Times New Roman" w:hAnsi="Times New Roman"/>
          <w:color w:val="333333"/>
          <w:kern w:val="0"/>
          <w:sz w:val="24"/>
          <w:szCs w:val="24"/>
          <w:lang w:val="bg-BG" w:eastAsia="en-US"/>
        </w:rPr>
        <w:t>Съгласно Решение № 3704-НС от 13.09.2024 г. на ЦИК, т.24 б. „а“, к</w:t>
      </w:r>
      <w:r w:rsidRPr="00851DBF">
        <w:rPr>
          <w:rFonts w:ascii="Times New Roman" w:eastAsia="Times New Roman" w:hAnsi="Times New Roman"/>
          <w:color w:val="333333"/>
          <w:kern w:val="0"/>
          <w:sz w:val="24"/>
          <w:szCs w:val="24"/>
          <w:lang w:val="bg-BG" w:eastAsia="bg-BG"/>
        </w:rPr>
        <w:t xml:space="preserve">огато между участвалите в консултациите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851DBF">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851DBF">
        <w:rPr>
          <w:rFonts w:ascii="Times New Roman" w:eastAsia="Times New Roman" w:hAnsi="Times New Roman"/>
          <w:color w:val="333333"/>
          <w:kern w:val="0"/>
          <w:sz w:val="24"/>
          <w:szCs w:val="24"/>
          <w:lang w:val="bg-BG" w:eastAsia="bg-BG"/>
        </w:rPr>
        <w:t>, в срок до 1 октомври 2024 г.</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С оглед изложеното и на основание чл. 72, ал. 1, т. 4, във връзка с чл. 89, ал. 1 и чл. 91, ал. 8 и ал. 11 от Изборния кодекс, Районна избирателна комисия Седемнадесети изборен район Пловдивски</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851DBF" w:rsidRPr="00851DBF" w:rsidRDefault="00851DBF" w:rsidP="00851DBF">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Р Е Ш И:</w:t>
      </w:r>
    </w:p>
    <w:p w:rsidR="00851DBF" w:rsidRPr="00851DBF" w:rsidRDefault="00851DBF" w:rsidP="00851DBF">
      <w:pPr>
        <w:numPr>
          <w:ilvl w:val="0"/>
          <w:numId w:val="29"/>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Брезово съгласно Приложение 1 – неразделна част от настоящото решение.</w:t>
      </w:r>
    </w:p>
    <w:p w:rsidR="00851DBF" w:rsidRPr="00851DBF" w:rsidRDefault="00851DBF" w:rsidP="00851DBF">
      <w:pPr>
        <w:numPr>
          <w:ilvl w:val="0"/>
          <w:numId w:val="29"/>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Издава удостоверения на членовете на секционните избирателни комисии на територията на община Брезово, област Пловдив.</w:t>
      </w:r>
    </w:p>
    <w:p w:rsidR="00851DBF" w:rsidRPr="00851DBF" w:rsidRDefault="00851DBF" w:rsidP="00851DBF">
      <w:pPr>
        <w:numPr>
          <w:ilvl w:val="0"/>
          <w:numId w:val="29"/>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851DBF" w:rsidRPr="00851DBF" w:rsidRDefault="00851DBF" w:rsidP="00851DBF">
      <w:pPr>
        <w:numPr>
          <w:ilvl w:val="0"/>
          <w:numId w:val="29"/>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9822F7" w:rsidRDefault="009822F7" w:rsidP="008245BF">
      <w:pPr>
        <w:pStyle w:val="1b"/>
        <w:jc w:val="both"/>
        <w:rPr>
          <w:rFonts w:ascii="Times New Roman" w:hAnsi="Times New Roman" w:cs="Times New Roman"/>
          <w:szCs w:val="24"/>
        </w:rPr>
      </w:pPr>
    </w:p>
    <w:p w:rsidR="008E586C" w:rsidRDefault="008E586C" w:rsidP="008E586C">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8E586C" w:rsidRPr="00027ABE" w:rsidRDefault="008E586C" w:rsidP="008E586C">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8E586C" w:rsidRPr="00027ABE" w:rsidTr="00F407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E586C" w:rsidRPr="00027ABE" w:rsidRDefault="008E586C"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E586C" w:rsidRPr="00027ABE" w:rsidRDefault="008E586C"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E586C" w:rsidRPr="00027ABE" w:rsidRDefault="008E586C" w:rsidP="00F407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9822F7"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8E586C" w:rsidRPr="000E0D84" w:rsidRDefault="008E586C" w:rsidP="008E586C">
      <w:pPr>
        <w:shd w:val="clear" w:color="auto" w:fill="FFFFFF"/>
        <w:jc w:val="both"/>
        <w:rPr>
          <w:rFonts w:ascii="Times New Roman" w:hAnsi="Times New Roman"/>
        </w:rPr>
      </w:pPr>
    </w:p>
    <w:p w:rsidR="008E586C" w:rsidRPr="00403E4D" w:rsidRDefault="008E586C" w:rsidP="008E586C">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8E586C" w:rsidRPr="00403E4D" w:rsidRDefault="008E586C" w:rsidP="008E586C">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w:t>
      </w:r>
      <w:r w:rsidR="009822F7">
        <w:rPr>
          <w:rFonts w:ascii="Times New Roman" w:eastAsia="Times New Roman" w:hAnsi="Times New Roman"/>
          <w:szCs w:val="24"/>
          <w:lang w:val="ru-RU"/>
        </w:rPr>
        <w:t xml:space="preserve"> </w:t>
      </w:r>
      <w:r w:rsidR="00D427C2">
        <w:rPr>
          <w:rFonts w:ascii="Times New Roman" w:eastAsia="Times New Roman" w:hAnsi="Times New Roman"/>
          <w:szCs w:val="24"/>
        </w:rPr>
        <w:t xml:space="preserve">14 </w:t>
      </w:r>
      <w:r w:rsidRPr="00403E4D">
        <w:rPr>
          <w:rFonts w:ascii="Times New Roman" w:eastAsia="Times New Roman" w:hAnsi="Times New Roman"/>
          <w:szCs w:val="24"/>
          <w:lang w:val="ru-RU"/>
        </w:rPr>
        <w:t>гласа</w:t>
      </w:r>
    </w:p>
    <w:p w:rsidR="008E586C" w:rsidRPr="00403E4D" w:rsidRDefault="008E586C" w:rsidP="008E586C">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8E586C" w:rsidRDefault="008E586C" w:rsidP="008E586C">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8E586C" w:rsidRDefault="008E586C" w:rsidP="00334790">
      <w:pPr>
        <w:pStyle w:val="1b"/>
        <w:rPr>
          <w:rFonts w:ascii="Times New Roman" w:eastAsia="Times New Roman" w:hAnsi="Times New Roman"/>
          <w:szCs w:val="24"/>
          <w:lang w:val="ru-RU"/>
        </w:rPr>
      </w:pPr>
    </w:p>
    <w:p w:rsidR="00334790" w:rsidRDefault="00334790" w:rsidP="00334790">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8E586C" w:rsidRDefault="008E586C" w:rsidP="00334790">
      <w:pPr>
        <w:pStyle w:val="1b"/>
        <w:ind w:firstLine="720"/>
        <w:rPr>
          <w:rFonts w:ascii="Times New Roman" w:eastAsia="Times New Roman" w:hAnsi="Times New Roman"/>
          <w:szCs w:val="24"/>
        </w:rPr>
      </w:pPr>
    </w:p>
    <w:p w:rsidR="008E586C" w:rsidRPr="00027ABE" w:rsidRDefault="008E586C" w:rsidP="008E586C">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3</w:t>
      </w:r>
      <w:r w:rsidRPr="00027ABE">
        <w:rPr>
          <w:rFonts w:ascii="Times New Roman" w:eastAsia="Times New Roman" w:hAnsi="Times New Roman" w:cs="Times New Roman"/>
          <w:b/>
          <w:szCs w:val="24"/>
          <w:u w:val="single"/>
        </w:rPr>
        <w:t xml:space="preserve"> от дневния ред:</w:t>
      </w:r>
    </w:p>
    <w:p w:rsidR="008E586C" w:rsidRDefault="008E586C" w:rsidP="008E586C">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851DBF" w:rsidRDefault="00851DBF" w:rsidP="00851DBF">
      <w:pPr>
        <w:shd w:val="clear" w:color="auto" w:fill="FFFFFF"/>
        <w:suppressAutoHyphens w:val="0"/>
        <w:spacing w:after="100" w:afterAutospacing="1" w:line="240" w:lineRule="auto"/>
        <w:jc w:val="center"/>
        <w:rPr>
          <w:rFonts w:ascii="Times New Roman" w:eastAsia="Times New Roman" w:hAnsi="Times New Roman"/>
          <w:b/>
          <w:bCs/>
          <w:color w:val="000000" w:themeColor="text1"/>
          <w:kern w:val="0"/>
          <w:sz w:val="24"/>
          <w:szCs w:val="24"/>
          <w:lang w:val="bg-BG" w:eastAsia="bg-BG"/>
        </w:rPr>
      </w:pPr>
    </w:p>
    <w:p w:rsidR="00851DBF" w:rsidRPr="00851DBF" w:rsidRDefault="00851DBF" w:rsidP="00851DBF">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851DBF">
        <w:rPr>
          <w:rFonts w:ascii="Times New Roman" w:eastAsia="Times New Roman" w:hAnsi="Times New Roman"/>
          <w:b/>
          <w:bCs/>
          <w:color w:val="000000" w:themeColor="text1"/>
          <w:kern w:val="0"/>
          <w:sz w:val="24"/>
          <w:szCs w:val="24"/>
          <w:lang w:val="bg-BG" w:eastAsia="bg-BG"/>
        </w:rPr>
        <w:lastRenderedPageBreak/>
        <w:t>РЕШЕНИЕ</w:t>
      </w:r>
      <w:r w:rsidRPr="00851DBF">
        <w:rPr>
          <w:rFonts w:ascii="Times New Roman" w:eastAsia="Times New Roman" w:hAnsi="Times New Roman"/>
          <w:color w:val="000000" w:themeColor="text1"/>
          <w:kern w:val="0"/>
          <w:sz w:val="24"/>
          <w:szCs w:val="24"/>
          <w:lang w:val="bg-BG" w:eastAsia="bg-BG"/>
        </w:rPr>
        <w:br/>
        <w:t xml:space="preserve">№ </w:t>
      </w:r>
      <w:r w:rsidRPr="00851DBF">
        <w:rPr>
          <w:rFonts w:ascii="Times New Roman" w:eastAsia="Times New Roman" w:hAnsi="Times New Roman"/>
          <w:color w:val="000000" w:themeColor="text1"/>
          <w:kern w:val="0"/>
          <w:sz w:val="24"/>
          <w:szCs w:val="24"/>
          <w:lang w:eastAsia="bg-BG"/>
        </w:rPr>
        <w:t xml:space="preserve">86 </w:t>
      </w:r>
      <w:r w:rsidRPr="00851DBF">
        <w:rPr>
          <w:rFonts w:ascii="Times New Roman" w:eastAsia="Times New Roman" w:hAnsi="Times New Roman"/>
          <w:color w:val="000000" w:themeColor="text1"/>
          <w:kern w:val="0"/>
          <w:sz w:val="24"/>
          <w:szCs w:val="24"/>
          <w:lang w:val="bg-BG" w:eastAsia="bg-BG"/>
        </w:rPr>
        <w:t>- НС</w:t>
      </w:r>
      <w:r w:rsidRPr="00851DBF">
        <w:rPr>
          <w:rFonts w:ascii="Times New Roman" w:eastAsia="Times New Roman" w:hAnsi="Times New Roman"/>
          <w:color w:val="000000" w:themeColor="text1"/>
          <w:kern w:val="0"/>
          <w:sz w:val="24"/>
          <w:szCs w:val="24"/>
          <w:lang w:val="bg-BG" w:eastAsia="bg-BG"/>
        </w:rPr>
        <w:br/>
        <w:t>Пловдив област,  01.10.2024 г.</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eastAsia="en-US"/>
        </w:rPr>
        <w:t xml:space="preserve">ОТНОСНО: </w:t>
      </w:r>
      <w:r w:rsidRPr="00851DBF">
        <w:rPr>
          <w:rFonts w:ascii="Times New Roman" w:eastAsia="Times New Roman" w:hAnsi="Times New Roman"/>
          <w:color w:val="333333"/>
          <w:kern w:val="0"/>
          <w:sz w:val="24"/>
          <w:szCs w:val="24"/>
          <w:lang w:val="bg-BG" w:eastAsia="en-US"/>
        </w:rPr>
        <w:t>Назначаване на поименните състави на секционните избирателни комисии на територията на община Калояново, област Пловдив, при произвеждане на изборите за народни представители на 27 октомври 2024 г.</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В законоустановения срок по чл. 91, ал. 9 от Изборния кодекс, във връзка с Решение № 3704-НС от 13.09.2024 г. на ЦИК, Решение № 14-НС от 10.09.2024 г. и Решение № 17-НС от 15.09.2024 г. на Районна избирателна комисия Седемнадесети изборен район Пловдивски, е постъпило предложение с вх. № 71/26.09.2024 г. от Кмета на община Калояново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 по чл.91 ал.8 от Изборния кодекс.</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От протокола за проведени консултации на 20.09.2024 г. е видно, че е постигнато съгласие между участниците в консултациите, относно броя на членовете, състава и ръководствата на секционните избирателни комисии на територията на община Калояново.</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851DBF">
        <w:rPr>
          <w:rFonts w:ascii="Times New Roman" w:eastAsia="Times New Roman" w:hAnsi="Times New Roman"/>
          <w:color w:val="333333"/>
          <w:kern w:val="0"/>
          <w:sz w:val="24"/>
          <w:szCs w:val="24"/>
          <w:lang w:val="bg-BG" w:eastAsia="en-US"/>
        </w:rPr>
        <w:t>Съгласно Решение №3704-НС от 13.09.2024 г. на ЦИК, т.24 б. „а“, к</w:t>
      </w:r>
      <w:r w:rsidRPr="00851DBF">
        <w:rPr>
          <w:rFonts w:ascii="Times New Roman" w:eastAsia="Times New Roman" w:hAnsi="Times New Roman"/>
          <w:color w:val="333333"/>
          <w:kern w:val="0"/>
          <w:sz w:val="24"/>
          <w:szCs w:val="24"/>
          <w:lang w:val="bg-BG" w:eastAsia="bg-BG"/>
        </w:rPr>
        <w:t>огато между участвалите в консултациите е постигнато съгласие, Районната избирателна комисия назначава съставите на СИК в срок до 1 октомври 2024 г.</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С оглед изложеното и на основание чл. 72, ал. 1, т. 4, във връзка с чл. 89, ал. 1 и чл. 91, ал. 8 и ал.11 от Изборния кодекс, Районна избирателна комисия Седемнадесети изборен район Пловдивски</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851DBF" w:rsidRPr="00851DBF" w:rsidRDefault="00851DBF" w:rsidP="00851DBF">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Р Е Ш И:</w:t>
      </w:r>
    </w:p>
    <w:p w:rsidR="00851DBF" w:rsidRPr="00851DBF" w:rsidRDefault="00851DBF" w:rsidP="00851DBF">
      <w:pPr>
        <w:numPr>
          <w:ilvl w:val="0"/>
          <w:numId w:val="30"/>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Калояново съгласно Приложение 1  - неразделна част от настоящото решение.</w:t>
      </w:r>
    </w:p>
    <w:p w:rsidR="00851DBF" w:rsidRPr="00851DBF" w:rsidRDefault="00851DBF" w:rsidP="00851DBF">
      <w:pPr>
        <w:numPr>
          <w:ilvl w:val="0"/>
          <w:numId w:val="30"/>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Издава удостоверения на членовете на секционните избирателни комисии на територията на община Калояново, област Пловдив.</w:t>
      </w:r>
    </w:p>
    <w:p w:rsidR="00851DBF" w:rsidRPr="00851DBF" w:rsidRDefault="00851DBF" w:rsidP="00851DBF">
      <w:pPr>
        <w:numPr>
          <w:ilvl w:val="0"/>
          <w:numId w:val="30"/>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851DBF" w:rsidRPr="00851DBF" w:rsidRDefault="00851DBF" w:rsidP="00851DBF">
      <w:pPr>
        <w:numPr>
          <w:ilvl w:val="0"/>
          <w:numId w:val="30"/>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9822F7" w:rsidRDefault="009822F7" w:rsidP="008E586C">
      <w:pPr>
        <w:pStyle w:val="1b"/>
        <w:jc w:val="both"/>
        <w:rPr>
          <w:rFonts w:ascii="Times New Roman" w:hAnsi="Times New Roman" w:cs="Times New Roman"/>
          <w:szCs w:val="24"/>
        </w:rPr>
      </w:pPr>
    </w:p>
    <w:p w:rsidR="009822F7" w:rsidRDefault="009822F7" w:rsidP="008E586C">
      <w:pPr>
        <w:pStyle w:val="1b"/>
        <w:jc w:val="both"/>
        <w:rPr>
          <w:rFonts w:ascii="Times New Roman" w:hAnsi="Times New Roman" w:cs="Times New Roman"/>
          <w:szCs w:val="24"/>
        </w:rPr>
      </w:pPr>
    </w:p>
    <w:p w:rsidR="008E586C" w:rsidRDefault="008E586C" w:rsidP="008E586C">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8E586C" w:rsidRPr="00027ABE" w:rsidRDefault="008E586C" w:rsidP="008E586C">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8E586C" w:rsidRPr="00027ABE" w:rsidTr="00F407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8E586C" w:rsidRPr="00027ABE" w:rsidRDefault="008E586C"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8E586C" w:rsidRPr="00027ABE" w:rsidRDefault="008E586C"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8E586C" w:rsidRPr="00027ABE" w:rsidRDefault="008E586C" w:rsidP="00F407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9822F7"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8E586C" w:rsidRPr="000E0D84" w:rsidRDefault="008E586C" w:rsidP="008E586C">
      <w:pPr>
        <w:shd w:val="clear" w:color="auto" w:fill="FFFFFF"/>
        <w:jc w:val="both"/>
        <w:rPr>
          <w:rFonts w:ascii="Times New Roman" w:hAnsi="Times New Roman"/>
        </w:rPr>
      </w:pPr>
    </w:p>
    <w:p w:rsidR="008E586C" w:rsidRPr="00403E4D" w:rsidRDefault="008E586C" w:rsidP="008E586C">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8E586C" w:rsidRPr="00403E4D" w:rsidRDefault="008E586C" w:rsidP="008E586C">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ЗА –  </w:t>
      </w:r>
      <w:r w:rsidR="00D427C2">
        <w:rPr>
          <w:rFonts w:ascii="Times New Roman" w:eastAsia="Times New Roman" w:hAnsi="Times New Roman"/>
          <w:szCs w:val="24"/>
        </w:rPr>
        <w:t xml:space="preserve">14 </w:t>
      </w:r>
      <w:r w:rsidRPr="00403E4D">
        <w:rPr>
          <w:rFonts w:ascii="Times New Roman" w:eastAsia="Times New Roman" w:hAnsi="Times New Roman"/>
          <w:szCs w:val="24"/>
          <w:lang w:val="ru-RU"/>
        </w:rPr>
        <w:t>гласа</w:t>
      </w:r>
    </w:p>
    <w:p w:rsidR="008E586C" w:rsidRPr="00403E4D" w:rsidRDefault="008E586C" w:rsidP="008E586C">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8E586C" w:rsidRDefault="008E586C" w:rsidP="008E586C">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8E586C" w:rsidRDefault="008E586C" w:rsidP="008E586C">
      <w:pPr>
        <w:pStyle w:val="1b"/>
        <w:rPr>
          <w:rFonts w:ascii="Times New Roman" w:eastAsia="Times New Roman" w:hAnsi="Times New Roman"/>
          <w:szCs w:val="24"/>
          <w:lang w:val="ru-RU"/>
        </w:rPr>
      </w:pPr>
    </w:p>
    <w:p w:rsidR="008E586C" w:rsidRDefault="008E586C" w:rsidP="008E586C">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851DBF" w:rsidRDefault="00851DBF" w:rsidP="008E586C">
      <w:pPr>
        <w:pStyle w:val="1b"/>
        <w:jc w:val="both"/>
        <w:rPr>
          <w:rFonts w:ascii="Times New Roman" w:eastAsia="Times New Roman" w:hAnsi="Times New Roman" w:cs="Times New Roman"/>
          <w:b/>
          <w:szCs w:val="24"/>
          <w:u w:val="single"/>
        </w:rPr>
      </w:pPr>
    </w:p>
    <w:p w:rsidR="008E586C" w:rsidRPr="00027ABE" w:rsidRDefault="008E586C" w:rsidP="008E586C">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4</w:t>
      </w:r>
      <w:r w:rsidRPr="00027ABE">
        <w:rPr>
          <w:rFonts w:ascii="Times New Roman" w:eastAsia="Times New Roman" w:hAnsi="Times New Roman" w:cs="Times New Roman"/>
          <w:b/>
          <w:szCs w:val="24"/>
          <w:u w:val="single"/>
        </w:rPr>
        <w:t xml:space="preserve"> от дневния ред:</w:t>
      </w:r>
    </w:p>
    <w:p w:rsidR="008E586C" w:rsidRDefault="008E586C" w:rsidP="008E586C">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164536" w:rsidRDefault="00164536" w:rsidP="008E586C">
      <w:pPr>
        <w:pStyle w:val="1b"/>
        <w:jc w:val="both"/>
        <w:rPr>
          <w:rFonts w:ascii="Times New Roman" w:hAnsi="Times New Roman" w:cs="Times New Roman"/>
          <w:szCs w:val="24"/>
        </w:rPr>
      </w:pPr>
    </w:p>
    <w:p w:rsidR="00851DBF" w:rsidRPr="00851DBF" w:rsidRDefault="00851DBF" w:rsidP="00851DBF">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851DBF">
        <w:rPr>
          <w:rFonts w:ascii="Times New Roman" w:eastAsia="Times New Roman" w:hAnsi="Times New Roman"/>
          <w:b/>
          <w:bCs/>
          <w:color w:val="000000" w:themeColor="text1"/>
          <w:kern w:val="0"/>
          <w:sz w:val="24"/>
          <w:szCs w:val="24"/>
          <w:lang w:val="bg-BG" w:eastAsia="bg-BG"/>
        </w:rPr>
        <w:lastRenderedPageBreak/>
        <w:t>РЕШЕНИЕ</w:t>
      </w:r>
      <w:r w:rsidRPr="00851DBF">
        <w:rPr>
          <w:rFonts w:ascii="Times New Roman" w:eastAsia="Times New Roman" w:hAnsi="Times New Roman"/>
          <w:color w:val="000000" w:themeColor="text1"/>
          <w:kern w:val="0"/>
          <w:sz w:val="24"/>
          <w:szCs w:val="24"/>
          <w:lang w:val="bg-BG" w:eastAsia="bg-BG"/>
        </w:rPr>
        <w:br/>
        <w:t>№ 87 - НС</w:t>
      </w:r>
      <w:r w:rsidRPr="00851DBF">
        <w:rPr>
          <w:rFonts w:ascii="Times New Roman" w:eastAsia="Times New Roman" w:hAnsi="Times New Roman"/>
          <w:color w:val="000000" w:themeColor="text1"/>
          <w:kern w:val="0"/>
          <w:sz w:val="24"/>
          <w:szCs w:val="24"/>
          <w:lang w:val="bg-BG" w:eastAsia="bg-BG"/>
        </w:rPr>
        <w:br/>
        <w:t>Пловдив област,  01.10.2024 г.</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 xml:space="preserve">ОТНОСНО: Назначаване на поименните състави на секционните избирателни комисии на територията на община </w:t>
      </w:r>
      <w:r w:rsidRPr="00851DBF">
        <w:rPr>
          <w:rFonts w:ascii="Times New Roman" w:eastAsia="Times New Roman" w:hAnsi="Times New Roman"/>
          <w:color w:val="333333"/>
          <w:kern w:val="0"/>
          <w:sz w:val="24"/>
          <w:szCs w:val="24"/>
          <w:lang w:val="bg-BG" w:eastAsia="en-US"/>
        </w:rPr>
        <w:t>Карлово</w:t>
      </w:r>
      <w:r w:rsidRPr="00851DBF">
        <w:rPr>
          <w:rFonts w:ascii="Times New Roman" w:eastAsia="Times New Roman" w:hAnsi="Times New Roman"/>
          <w:color w:val="333333"/>
          <w:kern w:val="0"/>
          <w:sz w:val="24"/>
          <w:szCs w:val="24"/>
          <w:lang w:eastAsia="en-US"/>
        </w:rPr>
        <w:t xml:space="preserve">, област Пловдив, при произвеждане на изборите за народни представители на </w:t>
      </w:r>
      <w:r w:rsidRPr="00851DBF">
        <w:rPr>
          <w:rFonts w:ascii="Times New Roman" w:eastAsia="Times New Roman" w:hAnsi="Times New Roman"/>
          <w:color w:val="333333"/>
          <w:kern w:val="0"/>
          <w:sz w:val="24"/>
          <w:szCs w:val="24"/>
          <w:lang w:val="bg-BG" w:eastAsia="en-US"/>
        </w:rPr>
        <w:t>27</w:t>
      </w:r>
      <w:r w:rsidRPr="00851DBF">
        <w:rPr>
          <w:rFonts w:ascii="Times New Roman" w:eastAsia="Times New Roman" w:hAnsi="Times New Roman"/>
          <w:color w:val="333333"/>
          <w:kern w:val="0"/>
          <w:sz w:val="24"/>
          <w:szCs w:val="24"/>
          <w:lang w:eastAsia="en-US"/>
        </w:rPr>
        <w:t xml:space="preserve"> </w:t>
      </w:r>
      <w:r w:rsidRPr="00851DBF">
        <w:rPr>
          <w:rFonts w:ascii="Times New Roman" w:eastAsia="Times New Roman" w:hAnsi="Times New Roman"/>
          <w:color w:val="333333"/>
          <w:kern w:val="0"/>
          <w:sz w:val="24"/>
          <w:szCs w:val="24"/>
          <w:lang w:val="bg-BG" w:eastAsia="en-US"/>
        </w:rPr>
        <w:t>октомври</w:t>
      </w:r>
      <w:r w:rsidRPr="00851DBF">
        <w:rPr>
          <w:rFonts w:ascii="Times New Roman" w:eastAsia="Times New Roman" w:hAnsi="Times New Roman"/>
          <w:color w:val="333333"/>
          <w:kern w:val="0"/>
          <w:sz w:val="24"/>
          <w:szCs w:val="24"/>
          <w:lang w:eastAsia="en-US"/>
        </w:rPr>
        <w:t xml:space="preserve"> 2024 г.</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 xml:space="preserve">В законоустановения срок по чл. 91, ал. </w:t>
      </w:r>
      <w:r w:rsidRPr="00851DBF">
        <w:rPr>
          <w:rFonts w:ascii="Times New Roman" w:eastAsia="Times New Roman" w:hAnsi="Times New Roman"/>
          <w:color w:val="333333"/>
          <w:kern w:val="0"/>
          <w:sz w:val="24"/>
          <w:szCs w:val="24"/>
          <w:lang w:val="bg-BG" w:eastAsia="en-US"/>
        </w:rPr>
        <w:t>7</w:t>
      </w:r>
      <w:r w:rsidRPr="00851DBF">
        <w:rPr>
          <w:rFonts w:ascii="Times New Roman" w:eastAsia="Times New Roman" w:hAnsi="Times New Roman"/>
          <w:color w:val="333333"/>
          <w:kern w:val="0"/>
          <w:sz w:val="24"/>
          <w:szCs w:val="24"/>
          <w:lang w:eastAsia="en-US"/>
        </w:rPr>
        <w:t xml:space="preserve"> от Изборния кодекс, във връзка с Решение № 3</w:t>
      </w:r>
      <w:r w:rsidRPr="00851DBF">
        <w:rPr>
          <w:rFonts w:ascii="Times New Roman" w:eastAsia="Times New Roman" w:hAnsi="Times New Roman"/>
          <w:color w:val="333333"/>
          <w:kern w:val="0"/>
          <w:sz w:val="24"/>
          <w:szCs w:val="24"/>
          <w:lang w:val="bg-BG" w:eastAsia="en-US"/>
        </w:rPr>
        <w:t>7</w:t>
      </w:r>
      <w:r w:rsidRPr="00851DBF">
        <w:rPr>
          <w:rFonts w:ascii="Times New Roman" w:eastAsia="Times New Roman" w:hAnsi="Times New Roman"/>
          <w:color w:val="333333"/>
          <w:kern w:val="0"/>
          <w:sz w:val="24"/>
          <w:szCs w:val="24"/>
          <w:lang w:eastAsia="en-US"/>
        </w:rPr>
        <w:t>0</w:t>
      </w:r>
      <w:r w:rsidRPr="00851DBF">
        <w:rPr>
          <w:rFonts w:ascii="Times New Roman" w:eastAsia="Times New Roman" w:hAnsi="Times New Roman"/>
          <w:color w:val="333333"/>
          <w:kern w:val="0"/>
          <w:sz w:val="24"/>
          <w:szCs w:val="24"/>
          <w:lang w:val="bg-BG" w:eastAsia="en-US"/>
        </w:rPr>
        <w:t>4</w:t>
      </w:r>
      <w:r w:rsidRPr="00851DBF">
        <w:rPr>
          <w:rFonts w:ascii="Times New Roman" w:eastAsia="Times New Roman" w:hAnsi="Times New Roman"/>
          <w:color w:val="333333"/>
          <w:kern w:val="0"/>
          <w:sz w:val="24"/>
          <w:szCs w:val="24"/>
          <w:lang w:eastAsia="en-US"/>
        </w:rPr>
        <w:t xml:space="preserve">-НС от </w:t>
      </w:r>
      <w:r w:rsidRPr="00851DBF">
        <w:rPr>
          <w:rFonts w:ascii="Times New Roman" w:eastAsia="Times New Roman" w:hAnsi="Times New Roman"/>
          <w:color w:val="333333"/>
          <w:kern w:val="0"/>
          <w:sz w:val="24"/>
          <w:szCs w:val="24"/>
          <w:lang w:val="bg-BG" w:eastAsia="en-US"/>
        </w:rPr>
        <w:t>1</w:t>
      </w:r>
      <w:r w:rsidRPr="00851DBF">
        <w:rPr>
          <w:rFonts w:ascii="Times New Roman" w:eastAsia="Times New Roman" w:hAnsi="Times New Roman"/>
          <w:color w:val="333333"/>
          <w:kern w:val="0"/>
          <w:sz w:val="24"/>
          <w:szCs w:val="24"/>
          <w:lang w:eastAsia="en-US"/>
        </w:rPr>
        <w:t>3.0</w:t>
      </w:r>
      <w:r w:rsidRPr="00851DBF">
        <w:rPr>
          <w:rFonts w:ascii="Times New Roman" w:eastAsia="Times New Roman" w:hAnsi="Times New Roman"/>
          <w:color w:val="333333"/>
          <w:kern w:val="0"/>
          <w:sz w:val="24"/>
          <w:szCs w:val="24"/>
          <w:lang w:val="bg-BG" w:eastAsia="en-US"/>
        </w:rPr>
        <w:t>9</w:t>
      </w:r>
      <w:r w:rsidRPr="00851DBF">
        <w:rPr>
          <w:rFonts w:ascii="Times New Roman" w:eastAsia="Times New Roman" w:hAnsi="Times New Roman"/>
          <w:color w:val="333333"/>
          <w:kern w:val="0"/>
          <w:sz w:val="24"/>
          <w:szCs w:val="24"/>
          <w:lang w:eastAsia="en-US"/>
        </w:rPr>
        <w:t xml:space="preserve">.2024 г. </w:t>
      </w:r>
      <w:proofErr w:type="gramStart"/>
      <w:r w:rsidRPr="00851DBF">
        <w:rPr>
          <w:rFonts w:ascii="Times New Roman" w:eastAsia="Times New Roman" w:hAnsi="Times New Roman"/>
          <w:color w:val="333333"/>
          <w:kern w:val="0"/>
          <w:sz w:val="24"/>
          <w:szCs w:val="24"/>
          <w:lang w:eastAsia="en-US"/>
        </w:rPr>
        <w:t>на</w:t>
      </w:r>
      <w:proofErr w:type="gramEnd"/>
      <w:r w:rsidRPr="00851DBF">
        <w:rPr>
          <w:rFonts w:ascii="Times New Roman" w:eastAsia="Times New Roman" w:hAnsi="Times New Roman"/>
          <w:color w:val="333333"/>
          <w:kern w:val="0"/>
          <w:sz w:val="24"/>
          <w:szCs w:val="24"/>
          <w:lang w:eastAsia="en-US"/>
        </w:rPr>
        <w:t xml:space="preserve"> ЦИК, Решение № 1</w:t>
      </w:r>
      <w:r w:rsidRPr="00851DBF">
        <w:rPr>
          <w:rFonts w:ascii="Times New Roman" w:eastAsia="Times New Roman" w:hAnsi="Times New Roman"/>
          <w:color w:val="333333"/>
          <w:kern w:val="0"/>
          <w:sz w:val="24"/>
          <w:szCs w:val="24"/>
          <w:lang w:val="bg-BG" w:eastAsia="en-US"/>
        </w:rPr>
        <w:t>4</w:t>
      </w:r>
      <w:r w:rsidRPr="00851DBF">
        <w:rPr>
          <w:rFonts w:ascii="Times New Roman" w:eastAsia="Times New Roman" w:hAnsi="Times New Roman"/>
          <w:color w:val="333333"/>
          <w:kern w:val="0"/>
          <w:sz w:val="24"/>
          <w:szCs w:val="24"/>
          <w:lang w:eastAsia="en-US"/>
        </w:rPr>
        <w:t xml:space="preserve">-НС от </w:t>
      </w:r>
      <w:r w:rsidRPr="00851DBF">
        <w:rPr>
          <w:rFonts w:ascii="Times New Roman" w:eastAsia="Times New Roman" w:hAnsi="Times New Roman"/>
          <w:color w:val="333333"/>
          <w:kern w:val="0"/>
          <w:sz w:val="24"/>
          <w:szCs w:val="24"/>
          <w:lang w:val="bg-BG" w:eastAsia="en-US"/>
        </w:rPr>
        <w:t>10.</w:t>
      </w:r>
      <w:r w:rsidRPr="00851DBF">
        <w:rPr>
          <w:rFonts w:ascii="Times New Roman" w:eastAsia="Times New Roman" w:hAnsi="Times New Roman"/>
          <w:color w:val="333333"/>
          <w:kern w:val="0"/>
          <w:sz w:val="24"/>
          <w:szCs w:val="24"/>
          <w:lang w:eastAsia="en-US"/>
        </w:rPr>
        <w:t>0</w:t>
      </w:r>
      <w:r w:rsidRPr="00851DBF">
        <w:rPr>
          <w:rFonts w:ascii="Times New Roman" w:eastAsia="Times New Roman" w:hAnsi="Times New Roman"/>
          <w:color w:val="333333"/>
          <w:kern w:val="0"/>
          <w:sz w:val="24"/>
          <w:szCs w:val="24"/>
          <w:lang w:val="bg-BG" w:eastAsia="en-US"/>
        </w:rPr>
        <w:t>9</w:t>
      </w:r>
      <w:r w:rsidRPr="00851DBF">
        <w:rPr>
          <w:rFonts w:ascii="Times New Roman" w:eastAsia="Times New Roman" w:hAnsi="Times New Roman"/>
          <w:color w:val="333333"/>
          <w:kern w:val="0"/>
          <w:sz w:val="24"/>
          <w:szCs w:val="24"/>
          <w:lang w:eastAsia="en-US"/>
        </w:rPr>
        <w:t xml:space="preserve">.2024 г. и Решение № 17-НС от </w:t>
      </w:r>
      <w:r w:rsidRPr="00851DBF">
        <w:rPr>
          <w:rFonts w:ascii="Times New Roman" w:eastAsia="Times New Roman" w:hAnsi="Times New Roman"/>
          <w:color w:val="333333"/>
          <w:kern w:val="0"/>
          <w:sz w:val="24"/>
          <w:szCs w:val="24"/>
          <w:lang w:val="bg-BG" w:eastAsia="en-US"/>
        </w:rPr>
        <w:t>1</w:t>
      </w:r>
      <w:r w:rsidRPr="00851DBF">
        <w:rPr>
          <w:rFonts w:ascii="Times New Roman" w:eastAsia="Times New Roman" w:hAnsi="Times New Roman"/>
          <w:color w:val="333333"/>
          <w:kern w:val="0"/>
          <w:sz w:val="24"/>
          <w:szCs w:val="24"/>
          <w:lang w:eastAsia="en-US"/>
        </w:rPr>
        <w:t>5.0</w:t>
      </w:r>
      <w:r w:rsidRPr="00851DBF">
        <w:rPr>
          <w:rFonts w:ascii="Times New Roman" w:eastAsia="Times New Roman" w:hAnsi="Times New Roman"/>
          <w:color w:val="333333"/>
          <w:kern w:val="0"/>
          <w:sz w:val="24"/>
          <w:szCs w:val="24"/>
          <w:lang w:val="bg-BG" w:eastAsia="en-US"/>
        </w:rPr>
        <w:t>9</w:t>
      </w:r>
      <w:r w:rsidRPr="00851DBF">
        <w:rPr>
          <w:rFonts w:ascii="Times New Roman" w:eastAsia="Times New Roman" w:hAnsi="Times New Roman"/>
          <w:color w:val="333333"/>
          <w:kern w:val="0"/>
          <w:sz w:val="24"/>
          <w:szCs w:val="24"/>
          <w:lang w:eastAsia="en-US"/>
        </w:rPr>
        <w:t xml:space="preserve">.2024 г. на Районна избирателна комисия Седемнадесети изборен район Пловдивски, е постъпило предложение с вх. № </w:t>
      </w:r>
      <w:r w:rsidRPr="00851DBF">
        <w:rPr>
          <w:rFonts w:ascii="Times New Roman" w:eastAsia="Times New Roman" w:hAnsi="Times New Roman"/>
          <w:color w:val="333333"/>
          <w:kern w:val="0"/>
          <w:sz w:val="24"/>
          <w:szCs w:val="24"/>
          <w:lang w:val="bg-BG" w:eastAsia="en-US"/>
        </w:rPr>
        <w:t>89</w:t>
      </w:r>
      <w:r w:rsidRPr="00851DBF">
        <w:rPr>
          <w:rFonts w:ascii="Times New Roman" w:eastAsia="Times New Roman" w:hAnsi="Times New Roman"/>
          <w:color w:val="333333"/>
          <w:kern w:val="0"/>
          <w:sz w:val="24"/>
          <w:szCs w:val="24"/>
          <w:lang w:eastAsia="en-US"/>
        </w:rPr>
        <w:t>/</w:t>
      </w:r>
      <w:r w:rsidRPr="00851DBF">
        <w:rPr>
          <w:rFonts w:ascii="Times New Roman" w:eastAsia="Times New Roman" w:hAnsi="Times New Roman"/>
          <w:color w:val="333333"/>
          <w:kern w:val="0"/>
          <w:sz w:val="24"/>
          <w:szCs w:val="24"/>
          <w:lang w:val="bg-BG" w:eastAsia="en-US"/>
        </w:rPr>
        <w:t>26.</w:t>
      </w:r>
      <w:r w:rsidRPr="00851DBF">
        <w:rPr>
          <w:rFonts w:ascii="Times New Roman" w:eastAsia="Times New Roman" w:hAnsi="Times New Roman"/>
          <w:color w:val="333333"/>
          <w:kern w:val="0"/>
          <w:sz w:val="24"/>
          <w:szCs w:val="24"/>
          <w:lang w:eastAsia="en-US"/>
        </w:rPr>
        <w:t xml:space="preserve">09.2024 г. от Кмета на община </w:t>
      </w:r>
      <w:r w:rsidRPr="00851DBF">
        <w:rPr>
          <w:rFonts w:ascii="Times New Roman" w:eastAsia="Times New Roman" w:hAnsi="Times New Roman"/>
          <w:color w:val="333333"/>
          <w:kern w:val="0"/>
          <w:sz w:val="24"/>
          <w:szCs w:val="24"/>
          <w:lang w:val="bg-BG" w:eastAsia="en-US"/>
        </w:rPr>
        <w:t>Карлово .</w:t>
      </w:r>
      <w:r w:rsidRPr="00851DBF">
        <w:rPr>
          <w:rFonts w:ascii="Times New Roman" w:eastAsia="Times New Roman" w:hAnsi="Times New Roman"/>
          <w:color w:val="333333"/>
          <w:kern w:val="0"/>
          <w:sz w:val="24"/>
          <w:szCs w:val="24"/>
          <w:lang w:eastAsia="en-US"/>
        </w:rPr>
        <w:t>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От протокола за проведени консултации на</w:t>
      </w:r>
      <w:r w:rsidRPr="00851DBF">
        <w:rPr>
          <w:rFonts w:ascii="Times New Roman" w:eastAsia="Times New Roman" w:hAnsi="Times New Roman"/>
          <w:color w:val="333333"/>
          <w:kern w:val="0"/>
          <w:sz w:val="24"/>
          <w:szCs w:val="24"/>
          <w:lang w:val="bg-BG" w:eastAsia="en-US"/>
        </w:rPr>
        <w:t xml:space="preserve"> 16</w:t>
      </w:r>
      <w:r w:rsidRPr="00851DBF">
        <w:rPr>
          <w:rFonts w:ascii="Times New Roman" w:eastAsia="Times New Roman" w:hAnsi="Times New Roman"/>
          <w:color w:val="333333"/>
          <w:kern w:val="0"/>
          <w:sz w:val="24"/>
          <w:szCs w:val="24"/>
          <w:lang w:eastAsia="en-US"/>
        </w:rPr>
        <w:t>.0</w:t>
      </w:r>
      <w:r w:rsidRPr="00851DBF">
        <w:rPr>
          <w:rFonts w:ascii="Times New Roman" w:eastAsia="Times New Roman" w:hAnsi="Times New Roman"/>
          <w:color w:val="333333"/>
          <w:kern w:val="0"/>
          <w:sz w:val="24"/>
          <w:szCs w:val="24"/>
          <w:lang w:val="bg-BG" w:eastAsia="en-US"/>
        </w:rPr>
        <w:t>9</w:t>
      </w:r>
      <w:r w:rsidRPr="00851DBF">
        <w:rPr>
          <w:rFonts w:ascii="Times New Roman" w:eastAsia="Times New Roman" w:hAnsi="Times New Roman"/>
          <w:color w:val="333333"/>
          <w:kern w:val="0"/>
          <w:sz w:val="24"/>
          <w:szCs w:val="24"/>
          <w:lang w:eastAsia="en-US"/>
        </w:rPr>
        <w:t xml:space="preserve">.2024 г., е видно, че </w:t>
      </w:r>
      <w:r w:rsidRPr="00851DBF">
        <w:rPr>
          <w:rFonts w:ascii="Times New Roman" w:eastAsia="Times New Roman" w:hAnsi="Times New Roman"/>
          <w:color w:val="333333"/>
          <w:kern w:val="0"/>
          <w:sz w:val="24"/>
          <w:szCs w:val="24"/>
          <w:lang w:val="bg-BG" w:eastAsia="en-US"/>
        </w:rPr>
        <w:t>е</w:t>
      </w:r>
      <w:r w:rsidRPr="00851DBF">
        <w:rPr>
          <w:rFonts w:ascii="Times New Roman" w:eastAsia="Times New Roman" w:hAnsi="Times New Roman"/>
          <w:color w:val="333333"/>
          <w:kern w:val="0"/>
          <w:sz w:val="24"/>
          <w:szCs w:val="24"/>
          <w:lang w:eastAsia="en-US"/>
        </w:rPr>
        <w:t xml:space="preserve"> постигнато съгласие, между участниците в консултациите относно броя на членовете, състава и ръководствата на секционните избирателни комисии за </w:t>
      </w:r>
      <w:r w:rsidRPr="00851DBF">
        <w:rPr>
          <w:rFonts w:ascii="Times New Roman" w:eastAsia="Times New Roman" w:hAnsi="Times New Roman"/>
          <w:color w:val="333333"/>
          <w:kern w:val="0"/>
          <w:sz w:val="24"/>
          <w:szCs w:val="24"/>
          <w:lang w:val="bg-BG" w:eastAsia="en-US"/>
        </w:rPr>
        <w:t>75</w:t>
      </w:r>
      <w:r w:rsidRPr="00851DBF">
        <w:rPr>
          <w:rFonts w:ascii="Times New Roman" w:eastAsia="Times New Roman" w:hAnsi="Times New Roman"/>
          <w:color w:val="333333"/>
          <w:kern w:val="0"/>
          <w:sz w:val="24"/>
          <w:szCs w:val="24"/>
          <w:lang w:eastAsia="en-US"/>
        </w:rPr>
        <w:t xml:space="preserve"> от секционните избирателни комисии на територията на община</w:t>
      </w:r>
      <w:r w:rsidRPr="00851DBF">
        <w:rPr>
          <w:rFonts w:ascii="Times New Roman" w:eastAsia="Times New Roman" w:hAnsi="Times New Roman"/>
          <w:color w:val="333333"/>
          <w:kern w:val="0"/>
          <w:sz w:val="24"/>
          <w:szCs w:val="24"/>
          <w:lang w:val="bg-BG" w:eastAsia="en-US"/>
        </w:rPr>
        <w:t xml:space="preserve"> Карлово, но не е постигнато съгласие между представителите на ДПС относно поименния състав на членовете на избирателните комисии от квотата на ДПС.</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851DBF">
        <w:rPr>
          <w:rFonts w:ascii="Times New Roman" w:eastAsia="Times New Roman" w:hAnsi="Times New Roman"/>
          <w:color w:val="333333"/>
          <w:kern w:val="0"/>
          <w:sz w:val="24"/>
          <w:szCs w:val="24"/>
          <w:lang w:eastAsia="en-US"/>
        </w:rPr>
        <w:t>Съгласно Решение №</w:t>
      </w:r>
      <w:r w:rsidRPr="00851DBF">
        <w:rPr>
          <w:rFonts w:ascii="Times New Roman" w:eastAsia="Times New Roman" w:hAnsi="Times New Roman"/>
          <w:color w:val="333333"/>
          <w:kern w:val="0"/>
          <w:sz w:val="24"/>
          <w:szCs w:val="24"/>
          <w:lang w:val="bg-BG" w:eastAsia="en-US"/>
        </w:rPr>
        <w:t>3704</w:t>
      </w:r>
      <w:r w:rsidRPr="00851DBF">
        <w:rPr>
          <w:rFonts w:ascii="Times New Roman" w:eastAsia="Times New Roman" w:hAnsi="Times New Roman"/>
          <w:color w:val="333333"/>
          <w:kern w:val="0"/>
          <w:sz w:val="24"/>
          <w:szCs w:val="24"/>
          <w:lang w:eastAsia="en-US"/>
        </w:rPr>
        <w:t xml:space="preserve">-НС от </w:t>
      </w:r>
      <w:r w:rsidRPr="00851DBF">
        <w:rPr>
          <w:rFonts w:ascii="Times New Roman" w:eastAsia="Times New Roman" w:hAnsi="Times New Roman"/>
          <w:color w:val="333333"/>
          <w:kern w:val="0"/>
          <w:sz w:val="24"/>
          <w:szCs w:val="24"/>
          <w:lang w:val="bg-BG" w:eastAsia="en-US"/>
        </w:rPr>
        <w:t>1</w:t>
      </w:r>
      <w:r w:rsidRPr="00851DBF">
        <w:rPr>
          <w:rFonts w:ascii="Times New Roman" w:eastAsia="Times New Roman" w:hAnsi="Times New Roman"/>
          <w:color w:val="333333"/>
          <w:kern w:val="0"/>
          <w:sz w:val="24"/>
          <w:szCs w:val="24"/>
          <w:lang w:eastAsia="en-US"/>
        </w:rPr>
        <w:t>3.0</w:t>
      </w:r>
      <w:r w:rsidRPr="00851DBF">
        <w:rPr>
          <w:rFonts w:ascii="Times New Roman" w:eastAsia="Times New Roman" w:hAnsi="Times New Roman"/>
          <w:color w:val="333333"/>
          <w:kern w:val="0"/>
          <w:sz w:val="24"/>
          <w:szCs w:val="24"/>
          <w:lang w:val="bg-BG" w:eastAsia="en-US"/>
        </w:rPr>
        <w:t>9</w:t>
      </w:r>
      <w:r w:rsidRPr="00851DBF">
        <w:rPr>
          <w:rFonts w:ascii="Times New Roman" w:eastAsia="Times New Roman" w:hAnsi="Times New Roman"/>
          <w:color w:val="333333"/>
          <w:kern w:val="0"/>
          <w:sz w:val="24"/>
          <w:szCs w:val="24"/>
          <w:lang w:eastAsia="en-US"/>
        </w:rPr>
        <w:t>.2024 г. на ЦИК, т.23, т.24</w:t>
      </w:r>
      <w:r w:rsidRPr="00851DBF">
        <w:rPr>
          <w:rFonts w:ascii="Times New Roman" w:eastAsia="Times New Roman" w:hAnsi="Times New Roman"/>
          <w:color w:val="333333"/>
          <w:kern w:val="0"/>
          <w:sz w:val="24"/>
          <w:szCs w:val="24"/>
          <w:lang w:val="bg-BG" w:eastAsia="en-US"/>
        </w:rPr>
        <w:t xml:space="preserve"> б.</w:t>
      </w:r>
      <w:r w:rsidRPr="00851DBF">
        <w:rPr>
          <w:rFonts w:ascii="Times New Roman" w:eastAsia="Times New Roman" w:hAnsi="Times New Roman"/>
          <w:color w:val="333333"/>
          <w:kern w:val="0"/>
          <w:sz w:val="24"/>
          <w:szCs w:val="24"/>
          <w:lang w:eastAsia="en-US"/>
        </w:rPr>
        <w:t xml:space="preserve"> „б</w:t>
      </w:r>
      <w:proofErr w:type="gramStart"/>
      <w:r w:rsidRPr="00851DBF">
        <w:rPr>
          <w:rFonts w:ascii="Times New Roman" w:eastAsia="Times New Roman" w:hAnsi="Times New Roman"/>
          <w:color w:val="333333"/>
          <w:kern w:val="0"/>
          <w:sz w:val="24"/>
          <w:szCs w:val="24"/>
          <w:lang w:eastAsia="en-US"/>
        </w:rPr>
        <w:t>“</w:t>
      </w:r>
      <w:r w:rsidRPr="00851DBF">
        <w:rPr>
          <w:rFonts w:ascii="Times New Roman" w:eastAsia="Times New Roman" w:hAnsi="Times New Roman"/>
          <w:color w:val="333333"/>
          <w:kern w:val="0"/>
          <w:sz w:val="24"/>
          <w:szCs w:val="24"/>
          <w:lang w:val="bg-BG" w:eastAsia="en-US"/>
        </w:rPr>
        <w:t xml:space="preserve">  и</w:t>
      </w:r>
      <w:proofErr w:type="gramEnd"/>
      <w:r w:rsidRPr="00851DBF">
        <w:rPr>
          <w:rFonts w:ascii="Times New Roman" w:eastAsia="Times New Roman" w:hAnsi="Times New Roman"/>
          <w:color w:val="333333"/>
          <w:kern w:val="0"/>
          <w:sz w:val="24"/>
          <w:szCs w:val="24"/>
          <w:lang w:val="bg-BG" w:eastAsia="en-US"/>
        </w:rPr>
        <w:t xml:space="preserve"> разпоредбата на чл. 91 ал.7 от Изборния кодекс</w:t>
      </w:r>
      <w:r w:rsidRPr="00851DBF">
        <w:rPr>
          <w:rFonts w:ascii="Times New Roman" w:eastAsia="Times New Roman" w:hAnsi="Times New Roman"/>
          <w:color w:val="333333"/>
          <w:kern w:val="0"/>
          <w:sz w:val="24"/>
          <w:szCs w:val="24"/>
          <w:lang w:eastAsia="en-US"/>
        </w:rPr>
        <w:t xml:space="preserve"> </w:t>
      </w:r>
      <w:r w:rsidRPr="00851DBF">
        <w:rPr>
          <w:rFonts w:ascii="Times New Roman" w:eastAsia="Times New Roman" w:hAnsi="Times New Roman"/>
          <w:color w:val="333333"/>
          <w:kern w:val="0"/>
          <w:sz w:val="24"/>
          <w:szCs w:val="24"/>
          <w:lang w:val="bg-BG" w:eastAsia="en-US"/>
        </w:rPr>
        <w:t>к</w:t>
      </w:r>
      <w:r w:rsidRPr="00851DBF">
        <w:rPr>
          <w:rFonts w:ascii="Times New Roman" w:eastAsia="Times New Roman" w:hAnsi="Times New Roman"/>
          <w:color w:val="333333"/>
          <w:kern w:val="0"/>
          <w:sz w:val="24"/>
          <w:szCs w:val="24"/>
          <w:lang w:val="bg-BG" w:eastAsia="bg-BG"/>
        </w:rPr>
        <w:t xml:space="preserve">огато между участвалите в консултациите не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851DBF">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851DBF">
        <w:rPr>
          <w:rFonts w:ascii="Times New Roman" w:eastAsia="Times New Roman" w:hAnsi="Times New Roman"/>
          <w:color w:val="333333"/>
          <w:kern w:val="0"/>
          <w:sz w:val="24"/>
          <w:szCs w:val="24"/>
          <w:lang w:val="bg-BG" w:eastAsia="bg-BG"/>
        </w:rPr>
        <w:t>, в срок до 1 октомври 2024 г.</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 xml:space="preserve">С оглед изложеното и на основание чл. 72, ал. 1, т. 4, във връзка с чл. 89, ал. 1 и чл. 91, ал. 7 </w:t>
      </w:r>
      <w:r w:rsidRPr="00851DBF">
        <w:rPr>
          <w:rFonts w:ascii="Times New Roman" w:eastAsia="Times New Roman" w:hAnsi="Times New Roman"/>
          <w:color w:val="333333"/>
          <w:kern w:val="0"/>
          <w:sz w:val="24"/>
          <w:szCs w:val="24"/>
          <w:lang w:val="bg-BG" w:eastAsia="en-US"/>
        </w:rPr>
        <w:t xml:space="preserve">и ал.12 </w:t>
      </w:r>
      <w:r w:rsidRPr="00851DBF">
        <w:rPr>
          <w:rFonts w:ascii="Times New Roman" w:eastAsia="Times New Roman" w:hAnsi="Times New Roman"/>
          <w:color w:val="333333"/>
          <w:kern w:val="0"/>
          <w:sz w:val="24"/>
          <w:szCs w:val="24"/>
          <w:lang w:eastAsia="en-US"/>
        </w:rPr>
        <w:t>от Изборния кодекс, Районна избирателна комисия Седемнадесети изборен район Пловдивски</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p>
    <w:p w:rsidR="00851DBF" w:rsidRPr="00851DBF" w:rsidRDefault="00851DBF" w:rsidP="00851DBF">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Р Е Ш И:</w:t>
      </w:r>
    </w:p>
    <w:p w:rsidR="00851DBF" w:rsidRPr="00851DBF" w:rsidRDefault="00851DBF" w:rsidP="00851DBF">
      <w:pPr>
        <w:numPr>
          <w:ilvl w:val="0"/>
          <w:numId w:val="31"/>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 xml:space="preserve">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w:t>
      </w:r>
      <w:r w:rsidRPr="00851DBF">
        <w:rPr>
          <w:rFonts w:ascii="Times New Roman" w:eastAsia="Times New Roman" w:hAnsi="Times New Roman"/>
          <w:color w:val="333333"/>
          <w:kern w:val="0"/>
          <w:sz w:val="24"/>
          <w:szCs w:val="24"/>
          <w:lang w:val="bg-BG" w:eastAsia="en-US"/>
        </w:rPr>
        <w:t>Карлово</w:t>
      </w:r>
      <w:r w:rsidRPr="00851DBF">
        <w:rPr>
          <w:rFonts w:ascii="Times New Roman" w:eastAsia="Times New Roman" w:hAnsi="Times New Roman"/>
          <w:color w:val="333333"/>
          <w:kern w:val="0"/>
          <w:sz w:val="24"/>
          <w:szCs w:val="24"/>
          <w:lang w:eastAsia="en-US"/>
        </w:rPr>
        <w:t xml:space="preserve">, съгласно Приложение </w:t>
      </w:r>
      <w:proofErr w:type="gramStart"/>
      <w:r w:rsidRPr="00851DBF">
        <w:rPr>
          <w:rFonts w:ascii="Times New Roman" w:eastAsia="Times New Roman" w:hAnsi="Times New Roman"/>
          <w:color w:val="333333"/>
          <w:kern w:val="0"/>
          <w:sz w:val="24"/>
          <w:szCs w:val="24"/>
          <w:lang w:eastAsia="en-US"/>
        </w:rPr>
        <w:t>1  -</w:t>
      </w:r>
      <w:proofErr w:type="gramEnd"/>
      <w:r w:rsidRPr="00851DBF">
        <w:rPr>
          <w:rFonts w:ascii="Times New Roman" w:eastAsia="Times New Roman" w:hAnsi="Times New Roman"/>
          <w:color w:val="333333"/>
          <w:kern w:val="0"/>
          <w:sz w:val="24"/>
          <w:szCs w:val="24"/>
          <w:lang w:eastAsia="en-US"/>
        </w:rPr>
        <w:t xml:space="preserve"> неразделна част от настоящото решение.</w:t>
      </w:r>
    </w:p>
    <w:p w:rsidR="00851DBF" w:rsidRPr="00851DBF" w:rsidRDefault="00851DBF" w:rsidP="00851DBF">
      <w:pPr>
        <w:numPr>
          <w:ilvl w:val="0"/>
          <w:numId w:val="31"/>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 xml:space="preserve">Издава удостоверения на членовете на секционните избирателни комисии на територията на община </w:t>
      </w:r>
      <w:r w:rsidRPr="00851DBF">
        <w:rPr>
          <w:rFonts w:ascii="Times New Roman" w:eastAsia="Times New Roman" w:hAnsi="Times New Roman"/>
          <w:color w:val="333333"/>
          <w:kern w:val="0"/>
          <w:sz w:val="24"/>
          <w:szCs w:val="24"/>
          <w:lang w:val="bg-BG" w:eastAsia="en-US"/>
        </w:rPr>
        <w:t>Карлово</w:t>
      </w:r>
      <w:r w:rsidRPr="00851DBF">
        <w:rPr>
          <w:rFonts w:ascii="Times New Roman" w:eastAsia="Times New Roman" w:hAnsi="Times New Roman"/>
          <w:color w:val="333333"/>
          <w:kern w:val="0"/>
          <w:sz w:val="24"/>
          <w:szCs w:val="24"/>
          <w:lang w:eastAsia="en-US"/>
        </w:rPr>
        <w:t>, област Пловдив.</w:t>
      </w:r>
    </w:p>
    <w:p w:rsidR="00851DBF" w:rsidRPr="00851DBF" w:rsidRDefault="00851DBF" w:rsidP="00851DBF">
      <w:pPr>
        <w:numPr>
          <w:ilvl w:val="0"/>
          <w:numId w:val="31"/>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851DBF" w:rsidRPr="00851DBF" w:rsidRDefault="00851DBF" w:rsidP="00851DBF">
      <w:pPr>
        <w:numPr>
          <w:ilvl w:val="0"/>
          <w:numId w:val="31"/>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 xml:space="preserve">При изпълнение на функциите си членовете на секционните избирателни </w:t>
      </w:r>
      <w:proofErr w:type="gramStart"/>
      <w:r w:rsidRPr="00851DBF">
        <w:rPr>
          <w:rFonts w:ascii="Times New Roman" w:eastAsia="Times New Roman" w:hAnsi="Times New Roman"/>
          <w:color w:val="333333"/>
          <w:kern w:val="0"/>
          <w:sz w:val="24"/>
          <w:szCs w:val="24"/>
          <w:lang w:eastAsia="en-US"/>
        </w:rPr>
        <w:t>комисии  не</w:t>
      </w:r>
      <w:proofErr w:type="gramEnd"/>
      <w:r w:rsidRPr="00851DBF">
        <w:rPr>
          <w:rFonts w:ascii="Times New Roman" w:eastAsia="Times New Roman" w:hAnsi="Times New Roman"/>
          <w:color w:val="333333"/>
          <w:kern w:val="0"/>
          <w:sz w:val="24"/>
          <w:szCs w:val="24"/>
          <w:lang w:eastAsia="en-US"/>
        </w:rPr>
        <w:t xml:space="preserve"> могат да носят отличителни знаци на партии, коалиции от партии и инициативни комитети, както и да провеждат предизборна агитация.</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p>
    <w:p w:rsidR="008E586C" w:rsidRDefault="00851DBF" w:rsidP="00851DBF">
      <w:pPr>
        <w:pStyle w:val="1b"/>
        <w:jc w:val="both"/>
        <w:rPr>
          <w:rFonts w:ascii="Times New Roman" w:hAnsi="Times New Roman" w:cs="Times New Roman"/>
          <w:szCs w:val="24"/>
        </w:rPr>
      </w:pPr>
      <w:r w:rsidRPr="00851DBF">
        <w:rPr>
          <w:rFonts w:ascii="Times New Roman" w:eastAsia="Times New Roman" w:hAnsi="Times New Roman" w:cs="Times New Roman"/>
          <w:color w:val="333333"/>
          <w:kern w:val="0"/>
          <w:szCs w:val="24"/>
          <w:lang w:val="en-US" w:eastAsia="en-US" w:bidi="ar-SA"/>
        </w:rPr>
        <w:lastRenderedPageBreak/>
        <w:t>Настоящото решение може да бъде оспорено пред Централната избирателна комисия в тридневен срок от обявяването му.</w:t>
      </w:r>
    </w:p>
    <w:p w:rsidR="00164536" w:rsidRDefault="00164536" w:rsidP="008E586C">
      <w:pPr>
        <w:pStyle w:val="1b"/>
        <w:jc w:val="both"/>
        <w:rPr>
          <w:rFonts w:ascii="Times New Roman" w:hAnsi="Times New Roman" w:cs="Times New Roman"/>
          <w:szCs w:val="24"/>
        </w:rPr>
      </w:pPr>
    </w:p>
    <w:p w:rsidR="006E1486" w:rsidRDefault="00D90E21" w:rsidP="006E1486">
      <w:pPr>
        <w:pStyle w:val="1b"/>
        <w:ind w:firstLine="72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6E1486"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sidR="006E1486">
        <w:rPr>
          <w:rFonts w:ascii="Times New Roman" w:eastAsia="Times New Roman" w:hAnsi="Times New Roman" w:cs="Times New Roman"/>
          <w:szCs w:val="24"/>
        </w:rPr>
        <w:t xml:space="preserve"> решение</w:t>
      </w:r>
      <w:r w:rsidR="006E1486" w:rsidRPr="00027ABE">
        <w:rPr>
          <w:rFonts w:ascii="Times New Roman" w:eastAsia="Times New Roman" w:hAnsi="Times New Roman" w:cs="Times New Roman"/>
          <w:szCs w:val="24"/>
        </w:rPr>
        <w:t>, същият беше подложен на гласуване:</w:t>
      </w:r>
    </w:p>
    <w:p w:rsidR="006E1486" w:rsidRPr="00027ABE" w:rsidRDefault="006E1486" w:rsidP="006E1486">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6E1486" w:rsidRPr="00027ABE" w:rsidTr="00F407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E1486" w:rsidRPr="00027ABE" w:rsidRDefault="006E1486"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E1486" w:rsidRPr="00027ABE" w:rsidRDefault="006E1486"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E1486" w:rsidRPr="00027ABE" w:rsidRDefault="006E1486" w:rsidP="00F407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9822F7"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6E1486" w:rsidRPr="000E0D84" w:rsidRDefault="006E1486" w:rsidP="006E1486">
      <w:pPr>
        <w:shd w:val="clear" w:color="auto" w:fill="FFFFFF"/>
        <w:jc w:val="both"/>
        <w:rPr>
          <w:rFonts w:ascii="Times New Roman" w:hAnsi="Times New Roman"/>
        </w:rPr>
      </w:pPr>
    </w:p>
    <w:p w:rsidR="006E1486" w:rsidRPr="00403E4D" w:rsidRDefault="006E1486" w:rsidP="006E1486">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6E1486" w:rsidRPr="00403E4D" w:rsidRDefault="006E1486" w:rsidP="006E148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w:t>
      </w:r>
      <w:r w:rsidR="00164536">
        <w:rPr>
          <w:rFonts w:ascii="Times New Roman" w:eastAsia="Times New Roman" w:hAnsi="Times New Roman"/>
          <w:szCs w:val="24"/>
          <w:lang w:val="ru-RU"/>
        </w:rPr>
        <w:t xml:space="preserve"> </w:t>
      </w:r>
      <w:r w:rsidR="00D427C2">
        <w:rPr>
          <w:rFonts w:ascii="Times New Roman" w:eastAsia="Times New Roman" w:hAnsi="Times New Roman"/>
          <w:szCs w:val="24"/>
        </w:rPr>
        <w:t xml:space="preserve">14 </w:t>
      </w:r>
      <w:r w:rsidRPr="00403E4D">
        <w:rPr>
          <w:rFonts w:ascii="Times New Roman" w:eastAsia="Times New Roman" w:hAnsi="Times New Roman"/>
          <w:szCs w:val="24"/>
          <w:lang w:val="ru-RU"/>
        </w:rPr>
        <w:t>гласа</w:t>
      </w:r>
    </w:p>
    <w:p w:rsidR="006E1486" w:rsidRPr="00403E4D" w:rsidRDefault="006E1486" w:rsidP="006E148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6E1486" w:rsidRDefault="006E1486" w:rsidP="006E1486">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6E1486" w:rsidRDefault="006E1486" w:rsidP="006E1486">
      <w:pPr>
        <w:pStyle w:val="1b"/>
        <w:rPr>
          <w:rFonts w:ascii="Times New Roman" w:eastAsia="Times New Roman" w:hAnsi="Times New Roman"/>
          <w:szCs w:val="24"/>
          <w:lang w:val="ru-RU"/>
        </w:rPr>
      </w:pPr>
    </w:p>
    <w:p w:rsidR="006E1486" w:rsidRDefault="006E1486" w:rsidP="006E1486">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6E1486" w:rsidRDefault="006E1486" w:rsidP="006E1486">
      <w:pPr>
        <w:pStyle w:val="1b"/>
        <w:ind w:firstLine="720"/>
        <w:rPr>
          <w:rFonts w:ascii="Times New Roman" w:eastAsia="Times New Roman" w:hAnsi="Times New Roman"/>
          <w:szCs w:val="24"/>
        </w:rPr>
      </w:pPr>
    </w:p>
    <w:p w:rsidR="008E586C" w:rsidRDefault="008E586C" w:rsidP="006E1486">
      <w:pPr>
        <w:pStyle w:val="1b"/>
        <w:rPr>
          <w:rFonts w:ascii="Times New Roman" w:eastAsia="Times New Roman" w:hAnsi="Times New Roman"/>
          <w:szCs w:val="24"/>
        </w:rPr>
      </w:pPr>
    </w:p>
    <w:p w:rsidR="00D427C2" w:rsidRDefault="00D427C2" w:rsidP="006E1486">
      <w:pPr>
        <w:pStyle w:val="1b"/>
        <w:jc w:val="both"/>
        <w:rPr>
          <w:rFonts w:ascii="Times New Roman" w:eastAsia="Times New Roman" w:hAnsi="Times New Roman" w:cs="Times New Roman"/>
          <w:b/>
          <w:szCs w:val="24"/>
          <w:u w:val="single"/>
        </w:rPr>
      </w:pPr>
    </w:p>
    <w:p w:rsidR="006E1486" w:rsidRPr="00027ABE" w:rsidRDefault="006E1486" w:rsidP="006E1486">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lastRenderedPageBreak/>
        <w:t>По т. 5</w:t>
      </w:r>
      <w:r w:rsidRPr="00027ABE">
        <w:rPr>
          <w:rFonts w:ascii="Times New Roman" w:eastAsia="Times New Roman" w:hAnsi="Times New Roman" w:cs="Times New Roman"/>
          <w:b/>
          <w:szCs w:val="24"/>
          <w:u w:val="single"/>
        </w:rPr>
        <w:t xml:space="preserve"> от дневния ред:</w:t>
      </w:r>
    </w:p>
    <w:p w:rsidR="006E1486" w:rsidRDefault="006E1486" w:rsidP="006E1486">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851DBF" w:rsidRDefault="00851DBF" w:rsidP="00851DBF">
      <w:pPr>
        <w:shd w:val="clear" w:color="auto" w:fill="FFFFFF"/>
        <w:suppressAutoHyphens w:val="0"/>
        <w:spacing w:after="100" w:afterAutospacing="1" w:line="240" w:lineRule="auto"/>
        <w:jc w:val="center"/>
        <w:rPr>
          <w:rFonts w:ascii="Times New Roman" w:eastAsia="Times New Roman" w:hAnsi="Times New Roman"/>
          <w:b/>
          <w:bCs/>
          <w:color w:val="000000" w:themeColor="text1"/>
          <w:kern w:val="0"/>
          <w:sz w:val="24"/>
          <w:szCs w:val="24"/>
          <w:lang w:val="bg-BG" w:eastAsia="bg-BG"/>
        </w:rPr>
      </w:pPr>
    </w:p>
    <w:p w:rsidR="00851DBF" w:rsidRPr="00851DBF" w:rsidRDefault="00851DBF" w:rsidP="00851DBF">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851DBF">
        <w:rPr>
          <w:rFonts w:ascii="Times New Roman" w:eastAsia="Times New Roman" w:hAnsi="Times New Roman"/>
          <w:b/>
          <w:bCs/>
          <w:color w:val="000000" w:themeColor="text1"/>
          <w:kern w:val="0"/>
          <w:sz w:val="24"/>
          <w:szCs w:val="24"/>
          <w:lang w:val="bg-BG" w:eastAsia="bg-BG"/>
        </w:rPr>
        <w:t>РЕШЕНИЕ</w:t>
      </w:r>
      <w:r w:rsidRPr="00851DBF">
        <w:rPr>
          <w:rFonts w:ascii="Times New Roman" w:eastAsia="Times New Roman" w:hAnsi="Times New Roman"/>
          <w:color w:val="000000" w:themeColor="text1"/>
          <w:kern w:val="0"/>
          <w:sz w:val="24"/>
          <w:szCs w:val="24"/>
          <w:lang w:val="bg-BG" w:eastAsia="bg-BG"/>
        </w:rPr>
        <w:br/>
        <w:t>№ 88- НС</w:t>
      </w:r>
      <w:r w:rsidRPr="00851DBF">
        <w:rPr>
          <w:rFonts w:ascii="Times New Roman" w:eastAsia="Times New Roman" w:hAnsi="Times New Roman"/>
          <w:color w:val="000000" w:themeColor="text1"/>
          <w:kern w:val="0"/>
          <w:sz w:val="24"/>
          <w:szCs w:val="24"/>
          <w:lang w:val="bg-BG" w:eastAsia="bg-BG"/>
        </w:rPr>
        <w:br/>
        <w:t>Пловдив област,  01.10.2024 г.</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ОТНОСНО: Назначаване на поименните състави на секционните избирателни комисии на територията на община Кричим, област Пловдив, при произвеждане на изборите за народни представители на 27 октомври 2024 г.</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В законоустановения срок по чл. 91, ал.7 от Изборния кодекс, във връзка с Решение № 3704-НС от 13.09.2024 г. на ЦИК, Решение № 14-НС от 10.09.2024 г. и Решение № 17-НС от 15.09.2024 г. на Районна избирателна комисия Седемнадесети изборен район Пловдивски, е постъпило предложение с вх. № 62/25.09.2024 г. от Кмета на община Кричим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851DBF">
        <w:rPr>
          <w:rFonts w:ascii="Times New Roman" w:eastAsia="Times New Roman" w:hAnsi="Times New Roman"/>
          <w:color w:val="333333"/>
          <w:kern w:val="0"/>
          <w:sz w:val="24"/>
          <w:szCs w:val="24"/>
          <w:lang w:eastAsia="en-US"/>
        </w:rPr>
        <w:t>От протокола за проведени консултации на</w:t>
      </w:r>
      <w:r w:rsidRPr="00851DBF">
        <w:rPr>
          <w:rFonts w:ascii="Times New Roman" w:eastAsia="Times New Roman" w:hAnsi="Times New Roman"/>
          <w:color w:val="333333"/>
          <w:kern w:val="0"/>
          <w:sz w:val="24"/>
          <w:szCs w:val="24"/>
          <w:lang w:val="bg-BG" w:eastAsia="en-US"/>
        </w:rPr>
        <w:t xml:space="preserve"> 20</w:t>
      </w:r>
      <w:r w:rsidRPr="00851DBF">
        <w:rPr>
          <w:rFonts w:ascii="Times New Roman" w:eastAsia="Times New Roman" w:hAnsi="Times New Roman"/>
          <w:color w:val="333333"/>
          <w:kern w:val="0"/>
          <w:sz w:val="24"/>
          <w:szCs w:val="24"/>
          <w:lang w:eastAsia="en-US"/>
        </w:rPr>
        <w:t>.0</w:t>
      </w:r>
      <w:r w:rsidRPr="00851DBF">
        <w:rPr>
          <w:rFonts w:ascii="Times New Roman" w:eastAsia="Times New Roman" w:hAnsi="Times New Roman"/>
          <w:color w:val="333333"/>
          <w:kern w:val="0"/>
          <w:sz w:val="24"/>
          <w:szCs w:val="24"/>
          <w:lang w:val="bg-BG" w:eastAsia="en-US"/>
        </w:rPr>
        <w:t>9</w:t>
      </w:r>
      <w:r w:rsidRPr="00851DBF">
        <w:rPr>
          <w:rFonts w:ascii="Times New Roman" w:eastAsia="Times New Roman" w:hAnsi="Times New Roman"/>
          <w:color w:val="333333"/>
          <w:kern w:val="0"/>
          <w:sz w:val="24"/>
          <w:szCs w:val="24"/>
          <w:lang w:eastAsia="en-US"/>
        </w:rPr>
        <w:t xml:space="preserve">.2024 г., е видно, че </w:t>
      </w:r>
      <w:r w:rsidRPr="00851DBF">
        <w:rPr>
          <w:rFonts w:ascii="Times New Roman" w:eastAsia="Times New Roman" w:hAnsi="Times New Roman"/>
          <w:color w:val="333333"/>
          <w:kern w:val="0"/>
          <w:sz w:val="24"/>
          <w:szCs w:val="24"/>
          <w:lang w:val="bg-BG" w:eastAsia="en-US"/>
        </w:rPr>
        <w:t>е</w:t>
      </w:r>
      <w:r w:rsidRPr="00851DBF">
        <w:rPr>
          <w:rFonts w:ascii="Times New Roman" w:eastAsia="Times New Roman" w:hAnsi="Times New Roman"/>
          <w:color w:val="333333"/>
          <w:kern w:val="0"/>
          <w:sz w:val="24"/>
          <w:szCs w:val="24"/>
          <w:lang w:eastAsia="en-US"/>
        </w:rPr>
        <w:t xml:space="preserve"> постигнато съгласие, между участниците в консултациите относно броя на членовете, състава и ръководствата на секционните избирателни комисии за </w:t>
      </w:r>
      <w:r w:rsidRPr="00851DBF">
        <w:rPr>
          <w:rFonts w:ascii="Times New Roman" w:eastAsia="Times New Roman" w:hAnsi="Times New Roman"/>
          <w:color w:val="333333"/>
          <w:kern w:val="0"/>
          <w:sz w:val="24"/>
          <w:szCs w:val="24"/>
          <w:lang w:val="bg-BG" w:eastAsia="en-US"/>
        </w:rPr>
        <w:t>10</w:t>
      </w:r>
      <w:r w:rsidRPr="00851DBF">
        <w:rPr>
          <w:rFonts w:ascii="Times New Roman" w:eastAsia="Times New Roman" w:hAnsi="Times New Roman"/>
          <w:color w:val="333333"/>
          <w:kern w:val="0"/>
          <w:sz w:val="24"/>
          <w:szCs w:val="24"/>
          <w:lang w:eastAsia="en-US"/>
        </w:rPr>
        <w:t xml:space="preserve"> от секционните избирателни комисии на територията на община</w:t>
      </w:r>
      <w:r w:rsidRPr="00851DBF">
        <w:rPr>
          <w:rFonts w:ascii="Times New Roman" w:eastAsia="Times New Roman" w:hAnsi="Times New Roman"/>
          <w:color w:val="333333"/>
          <w:kern w:val="0"/>
          <w:sz w:val="24"/>
          <w:szCs w:val="24"/>
          <w:lang w:val="bg-BG" w:eastAsia="en-US"/>
        </w:rPr>
        <w:t xml:space="preserve"> Кричим, но не е постигнато съгласие между представителите на ДПС относно поименния състав на членовете на избирателните комисии от квотата на ДПС.</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851DBF">
        <w:rPr>
          <w:rFonts w:ascii="Times New Roman" w:eastAsia="Times New Roman" w:hAnsi="Times New Roman"/>
          <w:color w:val="333333"/>
          <w:kern w:val="0"/>
          <w:sz w:val="24"/>
          <w:szCs w:val="24"/>
          <w:lang w:val="bg-BG" w:eastAsia="en-US"/>
        </w:rPr>
        <w:t xml:space="preserve">Съгласно Решение №3704-НС от 13.09.2024 г. на ЦИК, т.23, т.24 б. „б“ </w:t>
      </w:r>
      <w:r w:rsidRPr="00851DBF">
        <w:rPr>
          <w:rFonts w:ascii="Times New Roman" w:eastAsia="Times New Roman" w:hAnsi="Times New Roman"/>
          <w:color w:val="333333"/>
          <w:kern w:val="0"/>
          <w:sz w:val="24"/>
          <w:szCs w:val="24"/>
          <w:lang w:eastAsia="en-US"/>
        </w:rPr>
        <w:t>“</w:t>
      </w:r>
      <w:r w:rsidRPr="00851DBF">
        <w:rPr>
          <w:rFonts w:ascii="Times New Roman" w:eastAsia="Times New Roman" w:hAnsi="Times New Roman"/>
          <w:color w:val="333333"/>
          <w:kern w:val="0"/>
          <w:sz w:val="24"/>
          <w:szCs w:val="24"/>
          <w:lang w:val="bg-BG" w:eastAsia="en-US"/>
        </w:rPr>
        <w:t xml:space="preserve"> и разпоредбата на чл. 91 ал.7 от Изборния кодекс, к</w:t>
      </w:r>
      <w:r w:rsidRPr="00851DBF">
        <w:rPr>
          <w:rFonts w:ascii="Times New Roman" w:eastAsia="Times New Roman" w:hAnsi="Times New Roman"/>
          <w:color w:val="333333"/>
          <w:kern w:val="0"/>
          <w:sz w:val="24"/>
          <w:szCs w:val="24"/>
          <w:lang w:val="bg-BG" w:eastAsia="bg-BG"/>
        </w:rPr>
        <w:t xml:space="preserve">огато между участвалите в консултациите не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851DBF">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851DBF">
        <w:rPr>
          <w:rFonts w:ascii="Times New Roman" w:eastAsia="Times New Roman" w:hAnsi="Times New Roman"/>
          <w:color w:val="333333"/>
          <w:kern w:val="0"/>
          <w:sz w:val="24"/>
          <w:szCs w:val="24"/>
          <w:lang w:val="bg-BG" w:eastAsia="bg-BG"/>
        </w:rPr>
        <w:t>, в срок до 1 октомври 2024 г.</w:t>
      </w: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С оглед изложеното и на основание чл. 72, ал. 1, т. 4, във връзка с чл. 89, ал. 1 и чл. 91, ал. 7 и ал.12 от Изборния кодекс, Районна избирателна комисия Седемнадесети изборен район Пловдивски</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851DBF" w:rsidRPr="00851DBF" w:rsidRDefault="00851DBF" w:rsidP="00851DBF">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Р Е Ш И:</w:t>
      </w:r>
    </w:p>
    <w:p w:rsidR="00851DBF" w:rsidRPr="00851DBF" w:rsidRDefault="00851DBF" w:rsidP="00851DBF">
      <w:pPr>
        <w:numPr>
          <w:ilvl w:val="0"/>
          <w:numId w:val="32"/>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Кричим, съгласно Приложение 1  - неразделна част от настоящото решение.</w:t>
      </w:r>
    </w:p>
    <w:p w:rsidR="00851DBF" w:rsidRPr="00851DBF" w:rsidRDefault="00851DBF" w:rsidP="00851DBF">
      <w:pPr>
        <w:numPr>
          <w:ilvl w:val="0"/>
          <w:numId w:val="32"/>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Издава удостоверения на членовете на секционните избирателни комисии на територията на община Кричим, област Пловдив.</w:t>
      </w:r>
    </w:p>
    <w:p w:rsidR="00851DBF" w:rsidRPr="00851DBF" w:rsidRDefault="00851DBF" w:rsidP="00851DBF">
      <w:pPr>
        <w:numPr>
          <w:ilvl w:val="0"/>
          <w:numId w:val="32"/>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851DBF" w:rsidRPr="00851DBF" w:rsidRDefault="00851DBF" w:rsidP="00851DBF">
      <w:pPr>
        <w:numPr>
          <w:ilvl w:val="0"/>
          <w:numId w:val="32"/>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lastRenderedPageBreak/>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851DBF" w:rsidRPr="00851DBF" w:rsidRDefault="00851DBF" w:rsidP="00851DBF">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851DBF" w:rsidRPr="00851DBF" w:rsidRDefault="00851DBF" w:rsidP="00851DBF">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51DBF">
        <w:rPr>
          <w:rFonts w:ascii="Times New Roman" w:eastAsia="Times New Roman" w:hAnsi="Times New Roman"/>
          <w:color w:val="333333"/>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6E1486" w:rsidRDefault="006E1486" w:rsidP="006E1486">
      <w:pPr>
        <w:pStyle w:val="1b"/>
        <w:jc w:val="both"/>
        <w:rPr>
          <w:rFonts w:ascii="Times New Roman" w:hAnsi="Times New Roman" w:cs="Times New Roman"/>
          <w:szCs w:val="24"/>
        </w:rPr>
      </w:pPr>
    </w:p>
    <w:p w:rsidR="00445660" w:rsidRDefault="00445660" w:rsidP="006E1486">
      <w:pPr>
        <w:pStyle w:val="1b"/>
        <w:jc w:val="both"/>
        <w:rPr>
          <w:rFonts w:ascii="Times New Roman" w:hAnsi="Times New Roman" w:cs="Times New Roman"/>
          <w:szCs w:val="24"/>
        </w:rPr>
      </w:pPr>
    </w:p>
    <w:p w:rsidR="00F407E2" w:rsidRDefault="00F407E2" w:rsidP="00F407E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F407E2" w:rsidRPr="00027ABE" w:rsidRDefault="00F407E2" w:rsidP="00F407E2">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F407E2" w:rsidRPr="00027ABE" w:rsidTr="00F407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9822F7"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F407E2" w:rsidRPr="000E0D84" w:rsidRDefault="00F407E2" w:rsidP="00F407E2">
      <w:pPr>
        <w:shd w:val="clear" w:color="auto" w:fill="FFFFFF"/>
        <w:jc w:val="both"/>
        <w:rPr>
          <w:rFonts w:ascii="Times New Roman" w:hAnsi="Times New Roman"/>
        </w:rPr>
      </w:pP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F407E2" w:rsidRPr="00403E4D" w:rsidRDefault="00445660" w:rsidP="00F407E2">
      <w:pPr>
        <w:pStyle w:val="1b"/>
        <w:rPr>
          <w:rFonts w:ascii="Times New Roman" w:eastAsia="Times New Roman" w:hAnsi="Times New Roman"/>
          <w:szCs w:val="24"/>
          <w:lang w:val="ru-RU"/>
        </w:rPr>
      </w:pPr>
      <w:r>
        <w:rPr>
          <w:rFonts w:ascii="Times New Roman" w:eastAsia="Times New Roman" w:hAnsi="Times New Roman"/>
          <w:szCs w:val="24"/>
          <w:lang w:val="ru-RU"/>
        </w:rPr>
        <w:t xml:space="preserve">ЗА –  </w:t>
      </w:r>
      <w:r w:rsidR="00D427C2">
        <w:rPr>
          <w:rFonts w:ascii="Times New Roman" w:eastAsia="Times New Roman" w:hAnsi="Times New Roman"/>
          <w:szCs w:val="24"/>
        </w:rPr>
        <w:t xml:space="preserve">14 </w:t>
      </w:r>
      <w:r w:rsidR="00F407E2" w:rsidRPr="00403E4D">
        <w:rPr>
          <w:rFonts w:ascii="Times New Roman" w:eastAsia="Times New Roman" w:hAnsi="Times New Roman"/>
          <w:szCs w:val="24"/>
          <w:lang w:val="ru-RU"/>
        </w:rPr>
        <w:t>гласа</w:t>
      </w: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F407E2"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F407E2" w:rsidRDefault="00F407E2" w:rsidP="00F407E2">
      <w:pPr>
        <w:pStyle w:val="1b"/>
        <w:rPr>
          <w:rFonts w:ascii="Times New Roman" w:eastAsia="Times New Roman" w:hAnsi="Times New Roman"/>
          <w:szCs w:val="24"/>
          <w:lang w:val="ru-RU"/>
        </w:rPr>
      </w:pPr>
    </w:p>
    <w:p w:rsidR="00F407E2" w:rsidRDefault="00F407E2" w:rsidP="00F407E2">
      <w:pPr>
        <w:pStyle w:val="1b"/>
        <w:ind w:firstLine="720"/>
        <w:rPr>
          <w:rFonts w:ascii="Times New Roman" w:eastAsia="Times New Roman" w:hAnsi="Times New Roman"/>
          <w:szCs w:val="24"/>
        </w:rPr>
      </w:pPr>
      <w:r w:rsidRPr="0011738D">
        <w:rPr>
          <w:rFonts w:ascii="Times New Roman" w:eastAsia="Times New Roman" w:hAnsi="Times New Roman"/>
          <w:szCs w:val="24"/>
        </w:rPr>
        <w:lastRenderedPageBreak/>
        <w:t>Решението се прие с единодушие от присъстващите членове на Районна избирателна комисия Седемнадесети район Пловдивски.</w:t>
      </w:r>
    </w:p>
    <w:p w:rsidR="005E0AF6" w:rsidRDefault="005E0AF6" w:rsidP="00F407E2">
      <w:pPr>
        <w:pStyle w:val="1b"/>
        <w:ind w:firstLine="720"/>
        <w:rPr>
          <w:rFonts w:ascii="Times New Roman" w:eastAsia="Times New Roman" w:hAnsi="Times New Roman"/>
          <w:szCs w:val="24"/>
        </w:rPr>
      </w:pPr>
    </w:p>
    <w:p w:rsidR="005E0AF6" w:rsidRPr="00027ABE" w:rsidRDefault="005E0AF6" w:rsidP="005E0AF6">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6</w:t>
      </w:r>
      <w:r w:rsidRPr="00027ABE">
        <w:rPr>
          <w:rFonts w:ascii="Times New Roman" w:eastAsia="Times New Roman" w:hAnsi="Times New Roman" w:cs="Times New Roman"/>
          <w:b/>
          <w:szCs w:val="24"/>
          <w:u w:val="single"/>
        </w:rPr>
        <w:t xml:space="preserve"> от дневния ред:</w:t>
      </w:r>
    </w:p>
    <w:p w:rsidR="005E0AF6" w:rsidRDefault="005E0AF6" w:rsidP="005E0AF6">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5E0AF6" w:rsidRDefault="005E0AF6" w:rsidP="00F407E2">
      <w:pPr>
        <w:pStyle w:val="1b"/>
        <w:ind w:firstLine="720"/>
        <w:rPr>
          <w:rFonts w:ascii="Times New Roman" w:eastAsia="Times New Roman" w:hAnsi="Times New Roman"/>
          <w:szCs w:val="24"/>
        </w:rPr>
      </w:pPr>
    </w:p>
    <w:p w:rsidR="00A17456" w:rsidRPr="00A17456" w:rsidRDefault="00A17456" w:rsidP="00A17456">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A17456">
        <w:rPr>
          <w:rFonts w:ascii="Times New Roman" w:eastAsia="Times New Roman" w:hAnsi="Times New Roman"/>
          <w:b/>
          <w:bCs/>
          <w:color w:val="000000" w:themeColor="text1"/>
          <w:kern w:val="0"/>
          <w:sz w:val="24"/>
          <w:szCs w:val="24"/>
          <w:lang w:val="bg-BG" w:eastAsia="bg-BG"/>
        </w:rPr>
        <w:t>РЕШЕНИЕ</w:t>
      </w:r>
      <w:r w:rsidRPr="00A17456">
        <w:rPr>
          <w:rFonts w:ascii="Times New Roman" w:eastAsia="Times New Roman" w:hAnsi="Times New Roman"/>
          <w:color w:val="000000" w:themeColor="text1"/>
          <w:kern w:val="0"/>
          <w:sz w:val="24"/>
          <w:szCs w:val="24"/>
          <w:lang w:val="bg-BG" w:eastAsia="bg-BG"/>
        </w:rPr>
        <w:br/>
        <w:t xml:space="preserve">№ </w:t>
      </w:r>
      <w:r w:rsidRPr="00A17456">
        <w:rPr>
          <w:rFonts w:ascii="Times New Roman" w:eastAsia="Times New Roman" w:hAnsi="Times New Roman"/>
          <w:color w:val="000000" w:themeColor="text1"/>
          <w:kern w:val="0"/>
          <w:sz w:val="24"/>
          <w:szCs w:val="24"/>
          <w:lang w:eastAsia="bg-BG"/>
        </w:rPr>
        <w:t xml:space="preserve">89 </w:t>
      </w:r>
      <w:r w:rsidRPr="00A17456">
        <w:rPr>
          <w:rFonts w:ascii="Times New Roman" w:eastAsia="Times New Roman" w:hAnsi="Times New Roman"/>
          <w:color w:val="000000" w:themeColor="text1"/>
          <w:kern w:val="0"/>
          <w:sz w:val="24"/>
          <w:szCs w:val="24"/>
          <w:lang w:val="bg-BG" w:eastAsia="bg-BG"/>
        </w:rPr>
        <w:t>- НС</w:t>
      </w:r>
      <w:r w:rsidRPr="00A17456">
        <w:rPr>
          <w:rFonts w:ascii="Times New Roman" w:eastAsia="Times New Roman" w:hAnsi="Times New Roman"/>
          <w:color w:val="000000" w:themeColor="text1"/>
          <w:kern w:val="0"/>
          <w:sz w:val="24"/>
          <w:szCs w:val="24"/>
          <w:lang w:val="bg-BG" w:eastAsia="bg-BG"/>
        </w:rPr>
        <w:br/>
        <w:t>Пловдив област,  01.10.2024 г.</w:t>
      </w:r>
    </w:p>
    <w:p w:rsidR="00A17456" w:rsidRPr="00A17456" w:rsidRDefault="00A17456" w:rsidP="00A17456">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eastAsia="en-US"/>
        </w:rPr>
        <w:t>ОТНОСНО</w:t>
      </w:r>
      <w:r w:rsidRPr="00A17456">
        <w:rPr>
          <w:rFonts w:ascii="Times New Roman" w:eastAsia="Times New Roman" w:hAnsi="Times New Roman"/>
          <w:color w:val="333333"/>
          <w:kern w:val="0"/>
          <w:sz w:val="24"/>
          <w:szCs w:val="24"/>
          <w:lang w:val="bg-BG" w:eastAsia="en-US"/>
        </w:rPr>
        <w:t>: Назначаване на поименните състави на секционните избирателни комисии на територията на община Куклен, област Пловдив, при произвеждане на изборите за народни представители на 27 октомври 2024 г.</w:t>
      </w:r>
    </w:p>
    <w:p w:rsidR="00A17456" w:rsidRPr="00A17456" w:rsidRDefault="00A17456" w:rsidP="00A17456">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В законоустановения срок по чл. 91, ал.7 от Изборния кодекс, във връзка с Решение № 3704-НС от 13.09.2024 г. на ЦИК, Решение № 14-НС от 10.09.2024 г. и Решение № 17-НС от 15.09.2024 г. на Районна избирателна комисия Седемнадесети изборен район Пловдивски, е постъпило предложение с вх</w:t>
      </w:r>
      <w:r w:rsidRPr="00A17456">
        <w:rPr>
          <w:rFonts w:ascii="Times New Roman" w:eastAsia="Times New Roman" w:hAnsi="Times New Roman"/>
          <w:color w:val="000000" w:themeColor="text1"/>
          <w:kern w:val="0"/>
          <w:sz w:val="24"/>
          <w:szCs w:val="24"/>
          <w:lang w:val="bg-BG" w:eastAsia="en-US"/>
        </w:rPr>
        <w:t>. № 69/26.09.2024 г. от Кмета на община Куклен</w:t>
      </w:r>
      <w:r w:rsidRPr="00A17456">
        <w:rPr>
          <w:rFonts w:ascii="Times New Roman" w:eastAsia="Times New Roman" w:hAnsi="Times New Roman"/>
          <w:color w:val="333333"/>
          <w:kern w:val="0"/>
          <w:sz w:val="24"/>
          <w:szCs w:val="24"/>
          <w:lang w:val="bg-BG" w:eastAsia="en-US"/>
        </w:rPr>
        <w:t xml:space="preserve">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w:t>
      </w: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 xml:space="preserve">От протокола за проведени консултации на 20.09.2024 г., е видно, че е постигнато съгласие между участниците в консултациите относно броя на членовете, състава и ръководствата на секционните избирателни комисии за </w:t>
      </w:r>
      <w:r w:rsidRPr="00A17456">
        <w:rPr>
          <w:rFonts w:ascii="Times New Roman" w:eastAsia="Times New Roman" w:hAnsi="Times New Roman"/>
          <w:color w:val="000000" w:themeColor="text1"/>
          <w:kern w:val="0"/>
          <w:sz w:val="24"/>
          <w:szCs w:val="24"/>
          <w:lang w:val="bg-BG" w:eastAsia="en-US"/>
        </w:rPr>
        <w:t>13</w:t>
      </w:r>
      <w:r w:rsidRPr="00A17456">
        <w:rPr>
          <w:rFonts w:ascii="Times New Roman" w:eastAsia="Times New Roman" w:hAnsi="Times New Roman"/>
          <w:color w:val="FF0000"/>
          <w:kern w:val="0"/>
          <w:sz w:val="24"/>
          <w:szCs w:val="24"/>
          <w:lang w:val="bg-BG" w:eastAsia="en-US"/>
        </w:rPr>
        <w:t xml:space="preserve"> </w:t>
      </w:r>
      <w:r w:rsidRPr="00A17456">
        <w:rPr>
          <w:rFonts w:ascii="Times New Roman" w:eastAsia="Times New Roman" w:hAnsi="Times New Roman"/>
          <w:color w:val="333333"/>
          <w:kern w:val="0"/>
          <w:sz w:val="24"/>
          <w:szCs w:val="24"/>
          <w:lang w:val="bg-BG" w:eastAsia="en-US"/>
        </w:rPr>
        <w:t>от секционните избирателни комисии на територията на община Куклен, но не е постигнато съгласие между представителите на ДПС относно поименния състав на членовете на избирателните комисии от квотата на ДПС.</w:t>
      </w: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A17456">
        <w:rPr>
          <w:rFonts w:ascii="Times New Roman" w:eastAsia="Times New Roman" w:hAnsi="Times New Roman"/>
          <w:color w:val="333333"/>
          <w:kern w:val="0"/>
          <w:sz w:val="24"/>
          <w:szCs w:val="24"/>
          <w:lang w:val="bg-BG" w:eastAsia="en-US"/>
        </w:rPr>
        <w:t xml:space="preserve">Съгласно Решение № 3704-НС от 13.09.2024 г. на ЦИК, т.23, т.24 б. „б“ </w:t>
      </w:r>
      <w:r w:rsidRPr="00A17456">
        <w:rPr>
          <w:rFonts w:ascii="Times New Roman" w:eastAsia="Times New Roman" w:hAnsi="Times New Roman"/>
          <w:color w:val="333333"/>
          <w:kern w:val="0"/>
          <w:sz w:val="24"/>
          <w:szCs w:val="24"/>
          <w:lang w:eastAsia="en-US"/>
        </w:rPr>
        <w:t>“</w:t>
      </w:r>
      <w:r w:rsidRPr="00A17456">
        <w:rPr>
          <w:rFonts w:ascii="Times New Roman" w:eastAsia="Times New Roman" w:hAnsi="Times New Roman"/>
          <w:color w:val="333333"/>
          <w:kern w:val="0"/>
          <w:sz w:val="24"/>
          <w:szCs w:val="24"/>
          <w:lang w:val="bg-BG" w:eastAsia="en-US"/>
        </w:rPr>
        <w:t xml:space="preserve"> и разпоредбата на чл. 91 ал.7 от Изборния кодекс, к</w:t>
      </w:r>
      <w:r w:rsidRPr="00A17456">
        <w:rPr>
          <w:rFonts w:ascii="Times New Roman" w:eastAsia="Times New Roman" w:hAnsi="Times New Roman"/>
          <w:color w:val="333333"/>
          <w:kern w:val="0"/>
          <w:sz w:val="24"/>
          <w:szCs w:val="24"/>
          <w:lang w:val="bg-BG" w:eastAsia="bg-BG"/>
        </w:rPr>
        <w:t xml:space="preserve">огато между участвалите в консултациите не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A17456">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A17456">
        <w:rPr>
          <w:rFonts w:ascii="Times New Roman" w:eastAsia="Times New Roman" w:hAnsi="Times New Roman"/>
          <w:color w:val="333333"/>
          <w:kern w:val="0"/>
          <w:sz w:val="24"/>
          <w:szCs w:val="24"/>
          <w:lang w:val="bg-BG" w:eastAsia="bg-BG"/>
        </w:rPr>
        <w:t>, в срок до 1 октомври 2024 г.</w:t>
      </w: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С оглед изложеното и на основание чл. 72, ал. 1, т. 4, във връзка с чл. 89, ал. 1 и чл. 91, ал. 7 и ал.12 от Изборния кодекс, Районна избирателна комисия Седемнадесети изборен район Пловдивски</w:t>
      </w:r>
    </w:p>
    <w:p w:rsidR="00A17456" w:rsidRPr="00A17456" w:rsidRDefault="00A17456" w:rsidP="00A17456">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A17456" w:rsidRPr="00A17456" w:rsidRDefault="00A17456" w:rsidP="00A17456">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Р Е Ш И:</w:t>
      </w:r>
    </w:p>
    <w:p w:rsidR="00A17456" w:rsidRPr="00A17456" w:rsidRDefault="00A17456" w:rsidP="00A17456">
      <w:pPr>
        <w:numPr>
          <w:ilvl w:val="0"/>
          <w:numId w:val="33"/>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Куклен съгласно Приложение 1  - неразделна част от настоящото решение.</w:t>
      </w:r>
    </w:p>
    <w:p w:rsidR="00A17456" w:rsidRPr="00A17456" w:rsidRDefault="00A17456" w:rsidP="00A17456">
      <w:pPr>
        <w:numPr>
          <w:ilvl w:val="0"/>
          <w:numId w:val="33"/>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Издава удостоверения на членовете на секционните избирателни комисии на територията на община Куклен, област Пловдив.</w:t>
      </w:r>
    </w:p>
    <w:p w:rsidR="00A17456" w:rsidRPr="00A17456" w:rsidRDefault="00A17456" w:rsidP="00A17456">
      <w:pPr>
        <w:numPr>
          <w:ilvl w:val="0"/>
          <w:numId w:val="33"/>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lastRenderedPageBreak/>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A17456" w:rsidRPr="00A17456" w:rsidRDefault="00A17456" w:rsidP="00A17456">
      <w:pPr>
        <w:numPr>
          <w:ilvl w:val="0"/>
          <w:numId w:val="33"/>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F407E2" w:rsidRDefault="00F407E2" w:rsidP="00A17456">
      <w:pPr>
        <w:shd w:val="clear" w:color="auto" w:fill="FFFFFF"/>
        <w:ind w:left="708" w:firstLine="360"/>
        <w:jc w:val="both"/>
        <w:rPr>
          <w:rFonts w:ascii="Times New Roman" w:hAnsi="Times New Roman"/>
          <w:lang w:eastAsia="en-US"/>
        </w:rPr>
      </w:pPr>
      <w:r w:rsidRPr="000E0D84">
        <w:rPr>
          <w:rFonts w:ascii="Times New Roman" w:hAnsi="Times New Roman"/>
          <w:lang w:eastAsia="en-US"/>
        </w:rPr>
        <w:t>Настоящото решение може да бъде оспорено пред Централната избирателна комисия в срок до три дни от обявяването му.</w:t>
      </w:r>
    </w:p>
    <w:p w:rsidR="00F407E2" w:rsidRDefault="00F407E2" w:rsidP="00F407E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F407E2" w:rsidRPr="00027ABE" w:rsidRDefault="00F407E2" w:rsidP="00F407E2">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F407E2" w:rsidRPr="00027ABE" w:rsidTr="00F407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9822F7"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F407E2" w:rsidRPr="000E0D84" w:rsidRDefault="00F407E2" w:rsidP="00F407E2">
      <w:pPr>
        <w:shd w:val="clear" w:color="auto" w:fill="FFFFFF"/>
        <w:jc w:val="both"/>
        <w:rPr>
          <w:rFonts w:ascii="Times New Roman" w:hAnsi="Times New Roman"/>
        </w:rPr>
      </w:pPr>
    </w:p>
    <w:p w:rsidR="00F407E2" w:rsidRDefault="00F407E2" w:rsidP="00F407E2">
      <w:pPr>
        <w:pStyle w:val="1b"/>
        <w:rPr>
          <w:rFonts w:ascii="Times New Roman" w:eastAsia="Times New Roman" w:hAnsi="Times New Roman"/>
          <w:szCs w:val="24"/>
          <w:u w:val="single"/>
          <w:lang w:val="ru-RU"/>
        </w:rPr>
      </w:pP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w:t>
      </w:r>
      <w:r w:rsidR="00A17456">
        <w:rPr>
          <w:rFonts w:ascii="Times New Roman" w:eastAsia="Times New Roman" w:hAnsi="Times New Roman"/>
          <w:szCs w:val="24"/>
          <w:lang w:val="ru-RU"/>
        </w:rPr>
        <w:t xml:space="preserve"> </w:t>
      </w:r>
      <w:r w:rsidR="00D427C2">
        <w:rPr>
          <w:rFonts w:ascii="Times New Roman" w:eastAsia="Times New Roman" w:hAnsi="Times New Roman"/>
          <w:szCs w:val="24"/>
        </w:rPr>
        <w:t xml:space="preserve">14 </w:t>
      </w:r>
      <w:r w:rsidRPr="00403E4D">
        <w:rPr>
          <w:rFonts w:ascii="Times New Roman" w:eastAsia="Times New Roman" w:hAnsi="Times New Roman"/>
          <w:szCs w:val="24"/>
          <w:lang w:val="ru-RU"/>
        </w:rPr>
        <w:t>гласа</w:t>
      </w: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F407E2"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F407E2" w:rsidRDefault="00F407E2" w:rsidP="00F407E2">
      <w:pPr>
        <w:pStyle w:val="1b"/>
        <w:rPr>
          <w:rFonts w:ascii="Times New Roman" w:eastAsia="Times New Roman" w:hAnsi="Times New Roman"/>
          <w:szCs w:val="24"/>
          <w:lang w:val="ru-RU"/>
        </w:rPr>
      </w:pPr>
    </w:p>
    <w:p w:rsidR="00F407E2" w:rsidRDefault="00F407E2" w:rsidP="00F407E2">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5E0AF6" w:rsidRDefault="005E0AF6" w:rsidP="00F407E2">
      <w:pPr>
        <w:pStyle w:val="1b"/>
        <w:ind w:firstLine="720"/>
        <w:rPr>
          <w:rFonts w:ascii="Times New Roman" w:eastAsia="Times New Roman" w:hAnsi="Times New Roman"/>
          <w:szCs w:val="24"/>
        </w:rPr>
      </w:pPr>
    </w:p>
    <w:p w:rsidR="005E0AF6" w:rsidRPr="00027ABE" w:rsidRDefault="005E0AF6" w:rsidP="005E0AF6">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7</w:t>
      </w:r>
      <w:r w:rsidRPr="00027ABE">
        <w:rPr>
          <w:rFonts w:ascii="Times New Roman" w:eastAsia="Times New Roman" w:hAnsi="Times New Roman" w:cs="Times New Roman"/>
          <w:b/>
          <w:szCs w:val="24"/>
          <w:u w:val="single"/>
        </w:rPr>
        <w:t xml:space="preserve"> от дневния ред:</w:t>
      </w:r>
    </w:p>
    <w:p w:rsidR="005E0AF6" w:rsidRDefault="005E0AF6" w:rsidP="005E0AF6">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A17456" w:rsidRPr="00A17456" w:rsidRDefault="00A17456" w:rsidP="00A17456">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A17456">
        <w:rPr>
          <w:rFonts w:ascii="Times New Roman" w:eastAsia="Times New Roman" w:hAnsi="Times New Roman"/>
          <w:b/>
          <w:bCs/>
          <w:color w:val="000000" w:themeColor="text1"/>
          <w:kern w:val="0"/>
          <w:sz w:val="24"/>
          <w:szCs w:val="24"/>
          <w:lang w:val="bg-BG" w:eastAsia="bg-BG"/>
        </w:rPr>
        <w:t>РЕШЕНИЕ</w:t>
      </w:r>
      <w:r w:rsidRPr="00A17456">
        <w:rPr>
          <w:rFonts w:ascii="Times New Roman" w:eastAsia="Times New Roman" w:hAnsi="Times New Roman"/>
          <w:color w:val="000000" w:themeColor="text1"/>
          <w:kern w:val="0"/>
          <w:sz w:val="24"/>
          <w:szCs w:val="24"/>
          <w:lang w:val="bg-BG" w:eastAsia="bg-BG"/>
        </w:rPr>
        <w:br/>
        <w:t xml:space="preserve">№ </w:t>
      </w:r>
      <w:r w:rsidRPr="00A17456">
        <w:rPr>
          <w:rFonts w:ascii="Times New Roman" w:eastAsia="Times New Roman" w:hAnsi="Times New Roman"/>
          <w:color w:val="000000" w:themeColor="text1"/>
          <w:kern w:val="0"/>
          <w:sz w:val="24"/>
          <w:szCs w:val="24"/>
          <w:lang w:eastAsia="bg-BG"/>
        </w:rPr>
        <w:t>90</w:t>
      </w:r>
      <w:r w:rsidRPr="00A17456">
        <w:rPr>
          <w:rFonts w:ascii="Times New Roman" w:eastAsia="Times New Roman" w:hAnsi="Times New Roman"/>
          <w:color w:val="000000" w:themeColor="text1"/>
          <w:kern w:val="0"/>
          <w:sz w:val="24"/>
          <w:szCs w:val="24"/>
          <w:lang w:val="bg-BG" w:eastAsia="bg-BG"/>
        </w:rPr>
        <w:t>- НС</w:t>
      </w:r>
      <w:r w:rsidRPr="00A17456">
        <w:rPr>
          <w:rFonts w:ascii="Times New Roman" w:eastAsia="Times New Roman" w:hAnsi="Times New Roman"/>
          <w:color w:val="000000" w:themeColor="text1"/>
          <w:kern w:val="0"/>
          <w:sz w:val="24"/>
          <w:szCs w:val="24"/>
          <w:lang w:val="bg-BG" w:eastAsia="bg-BG"/>
        </w:rPr>
        <w:br/>
        <w:t>Пловдив област,  01.10.2024 г.</w:t>
      </w:r>
    </w:p>
    <w:p w:rsidR="00A17456" w:rsidRPr="00A17456" w:rsidRDefault="00A17456" w:rsidP="00A17456">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r w:rsidRPr="00A17456">
        <w:rPr>
          <w:rFonts w:ascii="Times New Roman" w:eastAsia="Times New Roman" w:hAnsi="Times New Roman"/>
          <w:color w:val="333333"/>
          <w:kern w:val="0"/>
          <w:sz w:val="24"/>
          <w:szCs w:val="24"/>
          <w:lang w:eastAsia="en-US"/>
        </w:rPr>
        <w:t xml:space="preserve">ОТНОСНО: Назначаване на поименните състави на секционните избирателни комисии на територията на община </w:t>
      </w:r>
      <w:r w:rsidRPr="00A17456">
        <w:rPr>
          <w:rFonts w:ascii="Times New Roman" w:eastAsia="Times New Roman" w:hAnsi="Times New Roman"/>
          <w:color w:val="333333"/>
          <w:kern w:val="0"/>
          <w:sz w:val="24"/>
          <w:szCs w:val="24"/>
          <w:lang w:val="bg-BG" w:eastAsia="en-US"/>
        </w:rPr>
        <w:t>Лъки</w:t>
      </w:r>
      <w:r w:rsidRPr="00A17456">
        <w:rPr>
          <w:rFonts w:ascii="Times New Roman" w:eastAsia="Times New Roman" w:hAnsi="Times New Roman"/>
          <w:color w:val="333333"/>
          <w:kern w:val="0"/>
          <w:sz w:val="24"/>
          <w:szCs w:val="24"/>
          <w:lang w:eastAsia="en-US"/>
        </w:rPr>
        <w:t xml:space="preserve">, област Пловдив, при произвеждане на изборите за народни представители на </w:t>
      </w:r>
      <w:r w:rsidRPr="00A17456">
        <w:rPr>
          <w:rFonts w:ascii="Times New Roman" w:eastAsia="Times New Roman" w:hAnsi="Times New Roman"/>
          <w:color w:val="333333"/>
          <w:kern w:val="0"/>
          <w:sz w:val="24"/>
          <w:szCs w:val="24"/>
          <w:lang w:val="bg-BG" w:eastAsia="en-US"/>
        </w:rPr>
        <w:t>27</w:t>
      </w:r>
      <w:r w:rsidRPr="00A17456">
        <w:rPr>
          <w:rFonts w:ascii="Times New Roman" w:eastAsia="Times New Roman" w:hAnsi="Times New Roman"/>
          <w:color w:val="333333"/>
          <w:kern w:val="0"/>
          <w:sz w:val="24"/>
          <w:szCs w:val="24"/>
          <w:lang w:eastAsia="en-US"/>
        </w:rPr>
        <w:t xml:space="preserve"> </w:t>
      </w:r>
      <w:r w:rsidRPr="00A17456">
        <w:rPr>
          <w:rFonts w:ascii="Times New Roman" w:eastAsia="Times New Roman" w:hAnsi="Times New Roman"/>
          <w:color w:val="333333"/>
          <w:kern w:val="0"/>
          <w:sz w:val="24"/>
          <w:szCs w:val="24"/>
          <w:lang w:val="bg-BG" w:eastAsia="en-US"/>
        </w:rPr>
        <w:t>октомври</w:t>
      </w:r>
      <w:r w:rsidRPr="00A17456">
        <w:rPr>
          <w:rFonts w:ascii="Times New Roman" w:eastAsia="Times New Roman" w:hAnsi="Times New Roman"/>
          <w:color w:val="333333"/>
          <w:kern w:val="0"/>
          <w:sz w:val="24"/>
          <w:szCs w:val="24"/>
          <w:lang w:eastAsia="en-US"/>
        </w:rPr>
        <w:t xml:space="preserve"> 2024 г.</w:t>
      </w:r>
    </w:p>
    <w:p w:rsidR="00A17456" w:rsidRPr="00A17456" w:rsidRDefault="00A17456" w:rsidP="00A17456">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A17456">
        <w:rPr>
          <w:rFonts w:ascii="Times New Roman" w:eastAsia="Times New Roman" w:hAnsi="Times New Roman"/>
          <w:color w:val="333333"/>
          <w:kern w:val="0"/>
          <w:sz w:val="24"/>
          <w:szCs w:val="24"/>
          <w:lang w:eastAsia="en-US"/>
        </w:rPr>
        <w:t>В законоустановения срок по чл. 91, ал. 9 от Изборния кодекс, във връзка с Решение № 3</w:t>
      </w:r>
      <w:r w:rsidRPr="00A17456">
        <w:rPr>
          <w:rFonts w:ascii="Times New Roman" w:eastAsia="Times New Roman" w:hAnsi="Times New Roman"/>
          <w:color w:val="333333"/>
          <w:kern w:val="0"/>
          <w:sz w:val="24"/>
          <w:szCs w:val="24"/>
          <w:lang w:val="bg-BG" w:eastAsia="en-US"/>
        </w:rPr>
        <w:t>7</w:t>
      </w:r>
      <w:r w:rsidRPr="00A17456">
        <w:rPr>
          <w:rFonts w:ascii="Times New Roman" w:eastAsia="Times New Roman" w:hAnsi="Times New Roman"/>
          <w:color w:val="333333"/>
          <w:kern w:val="0"/>
          <w:sz w:val="24"/>
          <w:szCs w:val="24"/>
          <w:lang w:eastAsia="en-US"/>
        </w:rPr>
        <w:t>0</w:t>
      </w:r>
      <w:r w:rsidRPr="00A17456">
        <w:rPr>
          <w:rFonts w:ascii="Times New Roman" w:eastAsia="Times New Roman" w:hAnsi="Times New Roman"/>
          <w:color w:val="333333"/>
          <w:kern w:val="0"/>
          <w:sz w:val="24"/>
          <w:szCs w:val="24"/>
          <w:lang w:val="bg-BG" w:eastAsia="en-US"/>
        </w:rPr>
        <w:t>4</w:t>
      </w:r>
      <w:r w:rsidRPr="00A17456">
        <w:rPr>
          <w:rFonts w:ascii="Times New Roman" w:eastAsia="Times New Roman" w:hAnsi="Times New Roman"/>
          <w:color w:val="333333"/>
          <w:kern w:val="0"/>
          <w:sz w:val="24"/>
          <w:szCs w:val="24"/>
          <w:lang w:eastAsia="en-US"/>
        </w:rPr>
        <w:t xml:space="preserve">-НС от </w:t>
      </w:r>
      <w:r w:rsidRPr="00A17456">
        <w:rPr>
          <w:rFonts w:ascii="Times New Roman" w:eastAsia="Times New Roman" w:hAnsi="Times New Roman"/>
          <w:color w:val="333333"/>
          <w:kern w:val="0"/>
          <w:sz w:val="24"/>
          <w:szCs w:val="24"/>
          <w:lang w:val="bg-BG" w:eastAsia="en-US"/>
        </w:rPr>
        <w:t>1</w:t>
      </w:r>
      <w:r w:rsidRPr="00A17456">
        <w:rPr>
          <w:rFonts w:ascii="Times New Roman" w:eastAsia="Times New Roman" w:hAnsi="Times New Roman"/>
          <w:color w:val="333333"/>
          <w:kern w:val="0"/>
          <w:sz w:val="24"/>
          <w:szCs w:val="24"/>
          <w:lang w:eastAsia="en-US"/>
        </w:rPr>
        <w:t>3.0</w:t>
      </w:r>
      <w:r w:rsidRPr="00A17456">
        <w:rPr>
          <w:rFonts w:ascii="Times New Roman" w:eastAsia="Times New Roman" w:hAnsi="Times New Roman"/>
          <w:color w:val="333333"/>
          <w:kern w:val="0"/>
          <w:sz w:val="24"/>
          <w:szCs w:val="24"/>
          <w:lang w:val="bg-BG" w:eastAsia="en-US"/>
        </w:rPr>
        <w:t>9</w:t>
      </w:r>
      <w:r w:rsidRPr="00A17456">
        <w:rPr>
          <w:rFonts w:ascii="Times New Roman" w:eastAsia="Times New Roman" w:hAnsi="Times New Roman"/>
          <w:color w:val="333333"/>
          <w:kern w:val="0"/>
          <w:sz w:val="24"/>
          <w:szCs w:val="24"/>
          <w:lang w:eastAsia="en-US"/>
        </w:rPr>
        <w:t>.2024 г. на ЦИК, Решение № 1</w:t>
      </w:r>
      <w:r w:rsidRPr="00A17456">
        <w:rPr>
          <w:rFonts w:ascii="Times New Roman" w:eastAsia="Times New Roman" w:hAnsi="Times New Roman"/>
          <w:color w:val="333333"/>
          <w:kern w:val="0"/>
          <w:sz w:val="24"/>
          <w:szCs w:val="24"/>
          <w:lang w:val="bg-BG" w:eastAsia="en-US"/>
        </w:rPr>
        <w:t>4</w:t>
      </w:r>
      <w:r w:rsidRPr="00A17456">
        <w:rPr>
          <w:rFonts w:ascii="Times New Roman" w:eastAsia="Times New Roman" w:hAnsi="Times New Roman"/>
          <w:color w:val="333333"/>
          <w:kern w:val="0"/>
          <w:sz w:val="24"/>
          <w:szCs w:val="24"/>
          <w:lang w:eastAsia="en-US"/>
        </w:rPr>
        <w:t xml:space="preserve">-НС от </w:t>
      </w:r>
      <w:r w:rsidRPr="00A17456">
        <w:rPr>
          <w:rFonts w:ascii="Times New Roman" w:eastAsia="Times New Roman" w:hAnsi="Times New Roman"/>
          <w:color w:val="333333"/>
          <w:kern w:val="0"/>
          <w:sz w:val="24"/>
          <w:szCs w:val="24"/>
          <w:lang w:val="bg-BG" w:eastAsia="en-US"/>
        </w:rPr>
        <w:t>10.</w:t>
      </w:r>
      <w:r w:rsidRPr="00A17456">
        <w:rPr>
          <w:rFonts w:ascii="Times New Roman" w:eastAsia="Times New Roman" w:hAnsi="Times New Roman"/>
          <w:color w:val="333333"/>
          <w:kern w:val="0"/>
          <w:sz w:val="24"/>
          <w:szCs w:val="24"/>
          <w:lang w:eastAsia="en-US"/>
        </w:rPr>
        <w:t>0</w:t>
      </w:r>
      <w:r w:rsidRPr="00A17456">
        <w:rPr>
          <w:rFonts w:ascii="Times New Roman" w:eastAsia="Times New Roman" w:hAnsi="Times New Roman"/>
          <w:color w:val="333333"/>
          <w:kern w:val="0"/>
          <w:sz w:val="24"/>
          <w:szCs w:val="24"/>
          <w:lang w:val="bg-BG" w:eastAsia="en-US"/>
        </w:rPr>
        <w:t>9</w:t>
      </w:r>
      <w:r w:rsidRPr="00A17456">
        <w:rPr>
          <w:rFonts w:ascii="Times New Roman" w:eastAsia="Times New Roman" w:hAnsi="Times New Roman"/>
          <w:color w:val="333333"/>
          <w:kern w:val="0"/>
          <w:sz w:val="24"/>
          <w:szCs w:val="24"/>
          <w:lang w:eastAsia="en-US"/>
        </w:rPr>
        <w:t xml:space="preserve">.2024 г. и Решение № 17-НС от </w:t>
      </w:r>
      <w:r w:rsidRPr="00A17456">
        <w:rPr>
          <w:rFonts w:ascii="Times New Roman" w:eastAsia="Times New Roman" w:hAnsi="Times New Roman"/>
          <w:color w:val="333333"/>
          <w:kern w:val="0"/>
          <w:sz w:val="24"/>
          <w:szCs w:val="24"/>
          <w:lang w:val="bg-BG" w:eastAsia="en-US"/>
        </w:rPr>
        <w:t>1</w:t>
      </w:r>
      <w:r w:rsidRPr="00A17456">
        <w:rPr>
          <w:rFonts w:ascii="Times New Roman" w:eastAsia="Times New Roman" w:hAnsi="Times New Roman"/>
          <w:color w:val="333333"/>
          <w:kern w:val="0"/>
          <w:sz w:val="24"/>
          <w:szCs w:val="24"/>
          <w:lang w:eastAsia="en-US"/>
        </w:rPr>
        <w:t>5.0</w:t>
      </w:r>
      <w:r w:rsidRPr="00A17456">
        <w:rPr>
          <w:rFonts w:ascii="Times New Roman" w:eastAsia="Times New Roman" w:hAnsi="Times New Roman"/>
          <w:color w:val="333333"/>
          <w:kern w:val="0"/>
          <w:sz w:val="24"/>
          <w:szCs w:val="24"/>
          <w:lang w:val="bg-BG" w:eastAsia="en-US"/>
        </w:rPr>
        <w:t>9</w:t>
      </w:r>
      <w:r w:rsidRPr="00A17456">
        <w:rPr>
          <w:rFonts w:ascii="Times New Roman" w:eastAsia="Times New Roman" w:hAnsi="Times New Roman"/>
          <w:color w:val="333333"/>
          <w:kern w:val="0"/>
          <w:sz w:val="24"/>
          <w:szCs w:val="24"/>
          <w:lang w:eastAsia="en-US"/>
        </w:rPr>
        <w:t xml:space="preserve">.2024 г. на Районна избирателна комисия Седемнадесети изборен район Пловдивски, е постъпило предложение с вх. № </w:t>
      </w:r>
      <w:r w:rsidRPr="00A17456">
        <w:rPr>
          <w:rFonts w:ascii="Times New Roman" w:eastAsia="Times New Roman" w:hAnsi="Times New Roman"/>
          <w:color w:val="333333"/>
          <w:kern w:val="0"/>
          <w:sz w:val="24"/>
          <w:szCs w:val="24"/>
          <w:lang w:val="bg-BG" w:eastAsia="en-US"/>
        </w:rPr>
        <w:t>72/26.</w:t>
      </w:r>
      <w:r w:rsidRPr="00A17456">
        <w:rPr>
          <w:rFonts w:ascii="Times New Roman" w:eastAsia="Times New Roman" w:hAnsi="Times New Roman"/>
          <w:color w:val="333333"/>
          <w:kern w:val="0"/>
          <w:sz w:val="24"/>
          <w:szCs w:val="24"/>
          <w:lang w:eastAsia="en-US"/>
        </w:rPr>
        <w:t xml:space="preserve">09.2024 г. от Кмета на община </w:t>
      </w:r>
      <w:r w:rsidRPr="00A17456">
        <w:rPr>
          <w:rFonts w:ascii="Times New Roman" w:eastAsia="Times New Roman" w:hAnsi="Times New Roman"/>
          <w:color w:val="333333"/>
          <w:kern w:val="0"/>
          <w:sz w:val="24"/>
          <w:szCs w:val="24"/>
          <w:lang w:val="bg-BG" w:eastAsia="en-US"/>
        </w:rPr>
        <w:t xml:space="preserve">Лъки </w:t>
      </w:r>
      <w:r w:rsidRPr="00A17456">
        <w:rPr>
          <w:rFonts w:ascii="Times New Roman" w:eastAsia="Times New Roman" w:hAnsi="Times New Roman"/>
          <w:color w:val="333333"/>
          <w:kern w:val="0"/>
          <w:sz w:val="24"/>
          <w:szCs w:val="24"/>
          <w:lang w:eastAsia="en-US"/>
        </w:rPr>
        <w:t>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w:t>
      </w: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A17456">
        <w:rPr>
          <w:rFonts w:ascii="Times New Roman" w:eastAsia="Times New Roman" w:hAnsi="Times New Roman"/>
          <w:color w:val="333333"/>
          <w:kern w:val="0"/>
          <w:sz w:val="24"/>
          <w:szCs w:val="24"/>
          <w:lang w:eastAsia="en-US"/>
        </w:rPr>
        <w:t>От протокола за проведени консултации на</w:t>
      </w:r>
      <w:r w:rsidRPr="00A17456">
        <w:rPr>
          <w:rFonts w:ascii="Times New Roman" w:eastAsia="Times New Roman" w:hAnsi="Times New Roman"/>
          <w:color w:val="333333"/>
          <w:kern w:val="0"/>
          <w:sz w:val="24"/>
          <w:szCs w:val="24"/>
          <w:lang w:val="bg-BG" w:eastAsia="en-US"/>
        </w:rPr>
        <w:t xml:space="preserve"> 19</w:t>
      </w:r>
      <w:r w:rsidRPr="00A17456">
        <w:rPr>
          <w:rFonts w:ascii="Times New Roman" w:eastAsia="Times New Roman" w:hAnsi="Times New Roman"/>
          <w:color w:val="333333"/>
          <w:kern w:val="0"/>
          <w:sz w:val="24"/>
          <w:szCs w:val="24"/>
          <w:lang w:eastAsia="en-US"/>
        </w:rPr>
        <w:t>.0</w:t>
      </w:r>
      <w:r w:rsidRPr="00A17456">
        <w:rPr>
          <w:rFonts w:ascii="Times New Roman" w:eastAsia="Times New Roman" w:hAnsi="Times New Roman"/>
          <w:color w:val="333333"/>
          <w:kern w:val="0"/>
          <w:sz w:val="24"/>
          <w:szCs w:val="24"/>
          <w:lang w:val="bg-BG" w:eastAsia="en-US"/>
        </w:rPr>
        <w:t>9</w:t>
      </w:r>
      <w:r w:rsidRPr="00A17456">
        <w:rPr>
          <w:rFonts w:ascii="Times New Roman" w:eastAsia="Times New Roman" w:hAnsi="Times New Roman"/>
          <w:color w:val="333333"/>
          <w:kern w:val="0"/>
          <w:sz w:val="24"/>
          <w:szCs w:val="24"/>
          <w:lang w:eastAsia="en-US"/>
        </w:rPr>
        <w:t xml:space="preserve">.2024 г., е видно, че </w:t>
      </w:r>
      <w:r w:rsidRPr="00A17456">
        <w:rPr>
          <w:rFonts w:ascii="Times New Roman" w:eastAsia="Times New Roman" w:hAnsi="Times New Roman"/>
          <w:color w:val="333333"/>
          <w:kern w:val="0"/>
          <w:sz w:val="24"/>
          <w:szCs w:val="24"/>
          <w:lang w:val="bg-BG" w:eastAsia="en-US"/>
        </w:rPr>
        <w:t>е</w:t>
      </w:r>
      <w:r w:rsidRPr="00A17456">
        <w:rPr>
          <w:rFonts w:ascii="Times New Roman" w:eastAsia="Times New Roman" w:hAnsi="Times New Roman"/>
          <w:color w:val="333333"/>
          <w:kern w:val="0"/>
          <w:sz w:val="24"/>
          <w:szCs w:val="24"/>
          <w:lang w:eastAsia="en-US"/>
        </w:rPr>
        <w:t xml:space="preserve"> постигнато съгласие, между участниците в консултациите относно броя на членовете, състава и ръководствата на секционните избирателни комисии за </w:t>
      </w:r>
      <w:r w:rsidRPr="00A17456">
        <w:rPr>
          <w:rFonts w:ascii="Times New Roman" w:eastAsia="Times New Roman" w:hAnsi="Times New Roman"/>
          <w:color w:val="333333"/>
          <w:kern w:val="0"/>
          <w:sz w:val="24"/>
          <w:szCs w:val="24"/>
          <w:lang w:val="bg-BG" w:eastAsia="en-US"/>
        </w:rPr>
        <w:t>11</w:t>
      </w:r>
      <w:r w:rsidRPr="00A17456">
        <w:rPr>
          <w:rFonts w:ascii="Times New Roman" w:eastAsia="Times New Roman" w:hAnsi="Times New Roman"/>
          <w:color w:val="333333"/>
          <w:kern w:val="0"/>
          <w:sz w:val="24"/>
          <w:szCs w:val="24"/>
          <w:lang w:eastAsia="en-US"/>
        </w:rPr>
        <w:t xml:space="preserve"> от секционните избирателни комисии на територията на община</w:t>
      </w:r>
      <w:r w:rsidRPr="00A17456">
        <w:rPr>
          <w:rFonts w:ascii="Times New Roman" w:eastAsia="Times New Roman" w:hAnsi="Times New Roman"/>
          <w:color w:val="333333"/>
          <w:kern w:val="0"/>
          <w:sz w:val="24"/>
          <w:szCs w:val="24"/>
          <w:lang w:val="bg-BG" w:eastAsia="en-US"/>
        </w:rPr>
        <w:t xml:space="preserve"> Лъки, но не е постигнато съгласие между представителите на ДПС относно поименния състав на членовете на избирателните комисии от квотата на ДПС.</w:t>
      </w: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A17456">
        <w:rPr>
          <w:rFonts w:ascii="Times New Roman" w:eastAsia="Times New Roman" w:hAnsi="Times New Roman"/>
          <w:color w:val="333333"/>
          <w:kern w:val="0"/>
          <w:sz w:val="24"/>
          <w:szCs w:val="24"/>
          <w:lang w:eastAsia="en-US"/>
        </w:rPr>
        <w:t>Съгласно Решение №</w:t>
      </w:r>
      <w:r w:rsidRPr="00A17456">
        <w:rPr>
          <w:rFonts w:ascii="Times New Roman" w:eastAsia="Times New Roman" w:hAnsi="Times New Roman"/>
          <w:color w:val="333333"/>
          <w:kern w:val="0"/>
          <w:sz w:val="24"/>
          <w:szCs w:val="24"/>
          <w:lang w:val="bg-BG" w:eastAsia="en-US"/>
        </w:rPr>
        <w:t>3704</w:t>
      </w:r>
      <w:r w:rsidRPr="00A17456">
        <w:rPr>
          <w:rFonts w:ascii="Times New Roman" w:eastAsia="Times New Roman" w:hAnsi="Times New Roman"/>
          <w:color w:val="333333"/>
          <w:kern w:val="0"/>
          <w:sz w:val="24"/>
          <w:szCs w:val="24"/>
          <w:lang w:eastAsia="en-US"/>
        </w:rPr>
        <w:t xml:space="preserve">-НС от </w:t>
      </w:r>
      <w:r w:rsidRPr="00A17456">
        <w:rPr>
          <w:rFonts w:ascii="Times New Roman" w:eastAsia="Times New Roman" w:hAnsi="Times New Roman"/>
          <w:color w:val="333333"/>
          <w:kern w:val="0"/>
          <w:sz w:val="24"/>
          <w:szCs w:val="24"/>
          <w:lang w:val="bg-BG" w:eastAsia="en-US"/>
        </w:rPr>
        <w:t>1</w:t>
      </w:r>
      <w:r w:rsidRPr="00A17456">
        <w:rPr>
          <w:rFonts w:ascii="Times New Roman" w:eastAsia="Times New Roman" w:hAnsi="Times New Roman"/>
          <w:color w:val="333333"/>
          <w:kern w:val="0"/>
          <w:sz w:val="24"/>
          <w:szCs w:val="24"/>
          <w:lang w:eastAsia="en-US"/>
        </w:rPr>
        <w:t>3.0</w:t>
      </w:r>
      <w:r w:rsidRPr="00A17456">
        <w:rPr>
          <w:rFonts w:ascii="Times New Roman" w:eastAsia="Times New Roman" w:hAnsi="Times New Roman"/>
          <w:color w:val="333333"/>
          <w:kern w:val="0"/>
          <w:sz w:val="24"/>
          <w:szCs w:val="24"/>
          <w:lang w:val="bg-BG" w:eastAsia="en-US"/>
        </w:rPr>
        <w:t>9</w:t>
      </w:r>
      <w:r w:rsidRPr="00A17456">
        <w:rPr>
          <w:rFonts w:ascii="Times New Roman" w:eastAsia="Times New Roman" w:hAnsi="Times New Roman"/>
          <w:color w:val="333333"/>
          <w:kern w:val="0"/>
          <w:sz w:val="24"/>
          <w:szCs w:val="24"/>
          <w:lang w:eastAsia="en-US"/>
        </w:rPr>
        <w:t>.2024 г. на ЦИК, т.23, т.24</w:t>
      </w:r>
      <w:r w:rsidRPr="00A17456">
        <w:rPr>
          <w:rFonts w:ascii="Times New Roman" w:eastAsia="Times New Roman" w:hAnsi="Times New Roman"/>
          <w:color w:val="333333"/>
          <w:kern w:val="0"/>
          <w:sz w:val="24"/>
          <w:szCs w:val="24"/>
          <w:lang w:val="bg-BG" w:eastAsia="en-US"/>
        </w:rPr>
        <w:t xml:space="preserve"> б.</w:t>
      </w:r>
      <w:r w:rsidRPr="00A17456">
        <w:rPr>
          <w:rFonts w:ascii="Times New Roman" w:eastAsia="Times New Roman" w:hAnsi="Times New Roman"/>
          <w:color w:val="333333"/>
          <w:kern w:val="0"/>
          <w:sz w:val="24"/>
          <w:szCs w:val="24"/>
          <w:lang w:eastAsia="en-US"/>
        </w:rPr>
        <w:t xml:space="preserve"> „б</w:t>
      </w:r>
      <w:proofErr w:type="gramStart"/>
      <w:r w:rsidRPr="00A17456">
        <w:rPr>
          <w:rFonts w:ascii="Times New Roman" w:eastAsia="Times New Roman" w:hAnsi="Times New Roman"/>
          <w:color w:val="333333"/>
          <w:kern w:val="0"/>
          <w:sz w:val="24"/>
          <w:szCs w:val="24"/>
          <w:lang w:eastAsia="en-US"/>
        </w:rPr>
        <w:t xml:space="preserve">“ </w:t>
      </w:r>
      <w:r w:rsidRPr="00A17456">
        <w:rPr>
          <w:rFonts w:ascii="Times New Roman" w:eastAsia="Times New Roman" w:hAnsi="Times New Roman"/>
          <w:color w:val="333333"/>
          <w:kern w:val="0"/>
          <w:sz w:val="24"/>
          <w:szCs w:val="24"/>
          <w:lang w:val="bg-BG" w:eastAsia="en-US"/>
        </w:rPr>
        <w:t>и</w:t>
      </w:r>
      <w:proofErr w:type="gramEnd"/>
      <w:r w:rsidRPr="00A17456">
        <w:rPr>
          <w:rFonts w:ascii="Times New Roman" w:eastAsia="Times New Roman" w:hAnsi="Times New Roman"/>
          <w:color w:val="333333"/>
          <w:kern w:val="0"/>
          <w:sz w:val="24"/>
          <w:szCs w:val="24"/>
          <w:lang w:val="bg-BG" w:eastAsia="en-US"/>
        </w:rPr>
        <w:t xml:space="preserve"> разпоредбата на чл. 91 ал.7 от Изборния кодекс,</w:t>
      </w:r>
      <w:r w:rsidRPr="00A17456">
        <w:rPr>
          <w:rFonts w:ascii="Times New Roman" w:eastAsia="Times New Roman" w:hAnsi="Times New Roman"/>
          <w:color w:val="333333"/>
          <w:kern w:val="0"/>
          <w:sz w:val="24"/>
          <w:szCs w:val="24"/>
          <w:lang w:eastAsia="en-US"/>
        </w:rPr>
        <w:t xml:space="preserve"> </w:t>
      </w:r>
      <w:r w:rsidRPr="00A17456">
        <w:rPr>
          <w:rFonts w:ascii="Times New Roman" w:eastAsia="Times New Roman" w:hAnsi="Times New Roman"/>
          <w:color w:val="333333"/>
          <w:kern w:val="0"/>
          <w:sz w:val="24"/>
          <w:szCs w:val="24"/>
          <w:lang w:val="bg-BG" w:eastAsia="en-US"/>
        </w:rPr>
        <w:t>к</w:t>
      </w:r>
      <w:r w:rsidRPr="00A17456">
        <w:rPr>
          <w:rFonts w:ascii="Times New Roman" w:eastAsia="Times New Roman" w:hAnsi="Times New Roman"/>
          <w:color w:val="333333"/>
          <w:kern w:val="0"/>
          <w:sz w:val="24"/>
          <w:szCs w:val="24"/>
          <w:lang w:val="bg-BG" w:eastAsia="bg-BG"/>
        </w:rPr>
        <w:t xml:space="preserve">огато между участвалите в консултациите не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A17456">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A17456">
        <w:rPr>
          <w:rFonts w:ascii="Times New Roman" w:eastAsia="Times New Roman" w:hAnsi="Times New Roman"/>
          <w:color w:val="333333"/>
          <w:kern w:val="0"/>
          <w:sz w:val="24"/>
          <w:szCs w:val="24"/>
          <w:lang w:val="bg-BG" w:eastAsia="bg-BG"/>
        </w:rPr>
        <w:t>, в срок до 1 октомври 2024 г.</w:t>
      </w: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A17456">
        <w:rPr>
          <w:rFonts w:ascii="Times New Roman" w:eastAsia="Times New Roman" w:hAnsi="Times New Roman"/>
          <w:color w:val="333333"/>
          <w:kern w:val="0"/>
          <w:sz w:val="24"/>
          <w:szCs w:val="24"/>
          <w:lang w:eastAsia="en-US"/>
        </w:rPr>
        <w:t>С оглед изложеното и на основание чл. 72, ал. 1, т. 4, във връзка с чл. 89, ал. 1 и чл. 91, ал. 7</w:t>
      </w:r>
      <w:r w:rsidRPr="00A17456">
        <w:rPr>
          <w:rFonts w:ascii="Times New Roman" w:eastAsia="Times New Roman" w:hAnsi="Times New Roman"/>
          <w:color w:val="333333"/>
          <w:kern w:val="0"/>
          <w:sz w:val="24"/>
          <w:szCs w:val="24"/>
          <w:lang w:val="bg-BG" w:eastAsia="en-US"/>
        </w:rPr>
        <w:t xml:space="preserve"> и ал.12 </w:t>
      </w:r>
      <w:r w:rsidRPr="00A17456">
        <w:rPr>
          <w:rFonts w:ascii="Times New Roman" w:eastAsia="Times New Roman" w:hAnsi="Times New Roman"/>
          <w:color w:val="333333"/>
          <w:kern w:val="0"/>
          <w:sz w:val="24"/>
          <w:szCs w:val="24"/>
          <w:lang w:eastAsia="en-US"/>
        </w:rPr>
        <w:t>от Изборния кодекс, Районна избирателна комисия Седемнадесети изборен район Пловдивски</w:t>
      </w:r>
    </w:p>
    <w:p w:rsidR="00A17456" w:rsidRPr="00A17456" w:rsidRDefault="00A17456" w:rsidP="00A17456">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eastAsia="en-US"/>
        </w:rPr>
      </w:pPr>
      <w:r w:rsidRPr="00A17456">
        <w:rPr>
          <w:rFonts w:ascii="Times New Roman" w:eastAsia="Times New Roman" w:hAnsi="Times New Roman"/>
          <w:color w:val="333333"/>
          <w:kern w:val="0"/>
          <w:sz w:val="24"/>
          <w:szCs w:val="24"/>
          <w:lang w:eastAsia="en-US"/>
        </w:rPr>
        <w:t>Р Е Ш И:</w:t>
      </w:r>
    </w:p>
    <w:p w:rsidR="00A17456" w:rsidRPr="00A17456" w:rsidRDefault="00A17456" w:rsidP="00F55B95">
      <w:pPr>
        <w:numPr>
          <w:ilvl w:val="0"/>
          <w:numId w:val="34"/>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A17456">
        <w:rPr>
          <w:rFonts w:ascii="Times New Roman" w:eastAsia="Times New Roman" w:hAnsi="Times New Roman"/>
          <w:color w:val="333333"/>
          <w:kern w:val="0"/>
          <w:sz w:val="24"/>
          <w:szCs w:val="24"/>
          <w:lang w:eastAsia="en-US"/>
        </w:rPr>
        <w:t xml:space="preserve">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w:t>
      </w:r>
      <w:r w:rsidRPr="00A17456">
        <w:rPr>
          <w:rFonts w:ascii="Times New Roman" w:eastAsia="Times New Roman" w:hAnsi="Times New Roman"/>
          <w:color w:val="333333"/>
          <w:kern w:val="0"/>
          <w:sz w:val="24"/>
          <w:szCs w:val="24"/>
          <w:lang w:val="bg-BG" w:eastAsia="en-US"/>
        </w:rPr>
        <w:t>Лъки</w:t>
      </w:r>
      <w:r w:rsidRPr="00A17456">
        <w:rPr>
          <w:rFonts w:ascii="Times New Roman" w:eastAsia="Times New Roman" w:hAnsi="Times New Roman"/>
          <w:color w:val="333333"/>
          <w:kern w:val="0"/>
          <w:sz w:val="24"/>
          <w:szCs w:val="24"/>
          <w:lang w:eastAsia="en-US"/>
        </w:rPr>
        <w:t xml:space="preserve"> съгласно Приложение 1 - неразделна част от настоящото решение.</w:t>
      </w:r>
    </w:p>
    <w:p w:rsidR="00A17456" w:rsidRPr="00A17456" w:rsidRDefault="00A17456" w:rsidP="00F55B95">
      <w:pPr>
        <w:numPr>
          <w:ilvl w:val="0"/>
          <w:numId w:val="34"/>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A17456">
        <w:rPr>
          <w:rFonts w:ascii="Times New Roman" w:eastAsia="Times New Roman" w:hAnsi="Times New Roman"/>
          <w:color w:val="333333"/>
          <w:kern w:val="0"/>
          <w:sz w:val="24"/>
          <w:szCs w:val="24"/>
          <w:lang w:eastAsia="en-US"/>
        </w:rPr>
        <w:t xml:space="preserve">Издава удостоверения на членовете на секционните избирателни комисии на територията на община </w:t>
      </w:r>
      <w:r w:rsidRPr="00A17456">
        <w:rPr>
          <w:rFonts w:ascii="Times New Roman" w:eastAsia="Times New Roman" w:hAnsi="Times New Roman"/>
          <w:color w:val="333333"/>
          <w:kern w:val="0"/>
          <w:sz w:val="24"/>
          <w:szCs w:val="24"/>
          <w:lang w:val="bg-BG" w:eastAsia="en-US"/>
        </w:rPr>
        <w:t>Лъки</w:t>
      </w:r>
      <w:r w:rsidRPr="00A17456">
        <w:rPr>
          <w:rFonts w:ascii="Times New Roman" w:eastAsia="Times New Roman" w:hAnsi="Times New Roman"/>
          <w:color w:val="333333"/>
          <w:kern w:val="0"/>
          <w:sz w:val="24"/>
          <w:szCs w:val="24"/>
          <w:lang w:eastAsia="en-US"/>
        </w:rPr>
        <w:t>, област Пловдив.</w:t>
      </w:r>
    </w:p>
    <w:p w:rsidR="00A17456" w:rsidRPr="00A17456" w:rsidRDefault="00A17456" w:rsidP="00F55B95">
      <w:pPr>
        <w:numPr>
          <w:ilvl w:val="0"/>
          <w:numId w:val="34"/>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A17456">
        <w:rPr>
          <w:rFonts w:ascii="Times New Roman" w:eastAsia="Times New Roman" w:hAnsi="Times New Roman"/>
          <w:color w:val="333333"/>
          <w:kern w:val="0"/>
          <w:sz w:val="24"/>
          <w:szCs w:val="24"/>
          <w:lang w:eastAsia="en-US"/>
        </w:rPr>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A17456" w:rsidRPr="00A17456" w:rsidRDefault="00A17456" w:rsidP="00F55B95">
      <w:pPr>
        <w:numPr>
          <w:ilvl w:val="0"/>
          <w:numId w:val="34"/>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A17456">
        <w:rPr>
          <w:rFonts w:ascii="Times New Roman" w:eastAsia="Times New Roman" w:hAnsi="Times New Roman"/>
          <w:color w:val="333333"/>
          <w:kern w:val="0"/>
          <w:sz w:val="24"/>
          <w:szCs w:val="24"/>
          <w:lang w:eastAsia="en-US"/>
        </w:rPr>
        <w:lastRenderedPageBreak/>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A17456" w:rsidRPr="00A17456" w:rsidRDefault="00A17456" w:rsidP="00A17456">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A17456">
        <w:rPr>
          <w:rFonts w:ascii="Times New Roman" w:eastAsia="Times New Roman" w:hAnsi="Times New Roman"/>
          <w:color w:val="333333"/>
          <w:kern w:val="0"/>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A17456" w:rsidRPr="00A17456" w:rsidRDefault="00A17456" w:rsidP="00A17456">
      <w:pPr>
        <w:shd w:val="clear" w:color="auto" w:fill="FFFFFF"/>
        <w:suppressAutoHyphens w:val="0"/>
        <w:spacing w:after="0" w:line="240" w:lineRule="auto"/>
        <w:jc w:val="both"/>
        <w:rPr>
          <w:rFonts w:ascii="Times New Roman" w:eastAsia="Times New Roman" w:hAnsi="Times New Roman"/>
          <w:b/>
          <w:color w:val="000000" w:themeColor="text1"/>
          <w:kern w:val="0"/>
          <w:sz w:val="24"/>
          <w:szCs w:val="24"/>
          <w:lang w:val="bg-BG" w:eastAsia="bg-BG"/>
        </w:rPr>
      </w:pPr>
    </w:p>
    <w:p w:rsidR="00445660" w:rsidRDefault="00445660" w:rsidP="005E0AF6">
      <w:pPr>
        <w:pStyle w:val="1b"/>
        <w:jc w:val="both"/>
        <w:rPr>
          <w:rFonts w:ascii="Times New Roman" w:hAnsi="Times New Roman" w:cs="Times New Roman"/>
          <w:szCs w:val="24"/>
        </w:rPr>
      </w:pPr>
    </w:p>
    <w:p w:rsidR="00F407E2" w:rsidRDefault="00F407E2" w:rsidP="00F407E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F407E2" w:rsidRPr="00027ABE" w:rsidRDefault="00F407E2" w:rsidP="00F407E2">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F407E2" w:rsidRPr="00027ABE" w:rsidTr="00F407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9822F7"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ЗА</w:t>
            </w:r>
          </w:p>
        </w:tc>
      </w:tr>
      <w:tr w:rsidR="00D427C2"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427C2" w:rsidRPr="00027ABE" w:rsidRDefault="00D427C2" w:rsidP="00D427C2">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F407E2" w:rsidRPr="000E0D84" w:rsidRDefault="00F407E2" w:rsidP="00F407E2">
      <w:pPr>
        <w:shd w:val="clear" w:color="auto" w:fill="FFFFFF"/>
        <w:jc w:val="both"/>
        <w:rPr>
          <w:rFonts w:ascii="Times New Roman" w:hAnsi="Times New Roman"/>
        </w:rPr>
      </w:pPr>
    </w:p>
    <w:p w:rsidR="00F407E2" w:rsidRDefault="00F407E2" w:rsidP="00F407E2">
      <w:pPr>
        <w:pStyle w:val="1b"/>
        <w:rPr>
          <w:rFonts w:ascii="Times New Roman" w:eastAsia="Times New Roman" w:hAnsi="Times New Roman"/>
          <w:szCs w:val="24"/>
          <w:u w:val="single"/>
          <w:lang w:val="ru-RU"/>
        </w:rPr>
      </w:pP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ЗА –  </w:t>
      </w:r>
      <w:r w:rsidR="00D427C2">
        <w:rPr>
          <w:rFonts w:ascii="Times New Roman" w:eastAsia="Times New Roman" w:hAnsi="Times New Roman"/>
          <w:szCs w:val="24"/>
        </w:rPr>
        <w:t xml:space="preserve">14 </w:t>
      </w:r>
      <w:r w:rsidRPr="00403E4D">
        <w:rPr>
          <w:rFonts w:ascii="Times New Roman" w:eastAsia="Times New Roman" w:hAnsi="Times New Roman"/>
          <w:szCs w:val="24"/>
          <w:lang w:val="ru-RU"/>
        </w:rPr>
        <w:t>гласа</w:t>
      </w: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F407E2"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F407E2" w:rsidRDefault="00F407E2" w:rsidP="00F407E2">
      <w:pPr>
        <w:pStyle w:val="1b"/>
        <w:rPr>
          <w:rFonts w:ascii="Times New Roman" w:eastAsia="Times New Roman" w:hAnsi="Times New Roman"/>
          <w:szCs w:val="24"/>
          <w:lang w:val="ru-RU"/>
        </w:rPr>
      </w:pPr>
    </w:p>
    <w:p w:rsidR="00F407E2" w:rsidRDefault="00F407E2" w:rsidP="00F407E2">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5E0AF6" w:rsidRDefault="005E0AF6" w:rsidP="005E0AF6">
      <w:pPr>
        <w:pStyle w:val="1b"/>
        <w:jc w:val="both"/>
        <w:rPr>
          <w:rFonts w:ascii="Times New Roman" w:eastAsia="Times New Roman" w:hAnsi="Times New Roman" w:cs="Times New Roman"/>
          <w:b/>
          <w:szCs w:val="24"/>
          <w:u w:val="single"/>
        </w:rPr>
      </w:pPr>
    </w:p>
    <w:p w:rsidR="005E0AF6" w:rsidRPr="00027ABE" w:rsidRDefault="005E0AF6" w:rsidP="005E0AF6">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8</w:t>
      </w:r>
      <w:r w:rsidRPr="00027ABE">
        <w:rPr>
          <w:rFonts w:ascii="Times New Roman" w:eastAsia="Times New Roman" w:hAnsi="Times New Roman" w:cs="Times New Roman"/>
          <w:b/>
          <w:szCs w:val="24"/>
          <w:u w:val="single"/>
        </w:rPr>
        <w:t xml:space="preserve"> от дневния ред:</w:t>
      </w:r>
    </w:p>
    <w:p w:rsidR="005E0AF6" w:rsidRDefault="005E0AF6" w:rsidP="005E0AF6">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A17456" w:rsidRPr="00A17456" w:rsidRDefault="00A17456" w:rsidP="00A17456">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A17456">
        <w:rPr>
          <w:rFonts w:ascii="Times New Roman" w:eastAsia="Times New Roman" w:hAnsi="Times New Roman"/>
          <w:b/>
          <w:bCs/>
          <w:color w:val="000000" w:themeColor="text1"/>
          <w:kern w:val="0"/>
          <w:sz w:val="24"/>
          <w:szCs w:val="24"/>
          <w:lang w:val="bg-BG" w:eastAsia="bg-BG"/>
        </w:rPr>
        <w:t>РЕШЕНИЕ</w:t>
      </w:r>
      <w:r w:rsidRPr="00A17456">
        <w:rPr>
          <w:rFonts w:ascii="Times New Roman" w:eastAsia="Times New Roman" w:hAnsi="Times New Roman"/>
          <w:color w:val="000000" w:themeColor="text1"/>
          <w:kern w:val="0"/>
          <w:sz w:val="24"/>
          <w:szCs w:val="24"/>
          <w:lang w:val="bg-BG" w:eastAsia="bg-BG"/>
        </w:rPr>
        <w:br/>
        <w:t xml:space="preserve">№ </w:t>
      </w:r>
      <w:r w:rsidRPr="00A17456">
        <w:rPr>
          <w:rFonts w:ascii="Times New Roman" w:eastAsia="Times New Roman" w:hAnsi="Times New Roman"/>
          <w:color w:val="000000" w:themeColor="text1"/>
          <w:kern w:val="0"/>
          <w:sz w:val="24"/>
          <w:szCs w:val="24"/>
          <w:lang w:eastAsia="bg-BG"/>
        </w:rPr>
        <w:t>91</w:t>
      </w:r>
      <w:r w:rsidRPr="00A17456">
        <w:rPr>
          <w:rFonts w:ascii="Times New Roman" w:eastAsia="Times New Roman" w:hAnsi="Times New Roman"/>
          <w:color w:val="000000" w:themeColor="text1"/>
          <w:kern w:val="0"/>
          <w:sz w:val="24"/>
          <w:szCs w:val="24"/>
          <w:lang w:val="bg-BG" w:eastAsia="bg-BG"/>
        </w:rPr>
        <w:t>- НС</w:t>
      </w:r>
      <w:r w:rsidRPr="00A17456">
        <w:rPr>
          <w:rFonts w:ascii="Times New Roman" w:eastAsia="Times New Roman" w:hAnsi="Times New Roman"/>
          <w:color w:val="000000" w:themeColor="text1"/>
          <w:kern w:val="0"/>
          <w:sz w:val="24"/>
          <w:szCs w:val="24"/>
          <w:lang w:val="bg-BG" w:eastAsia="bg-BG"/>
        </w:rPr>
        <w:br/>
        <w:t>Пловдив област,  01.10.2024 г.</w:t>
      </w:r>
    </w:p>
    <w:p w:rsidR="00A17456" w:rsidRPr="00A17456" w:rsidRDefault="00A17456" w:rsidP="00A17456">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eastAsia="en-US"/>
        </w:rPr>
        <w:t xml:space="preserve">ОТНОСНО: </w:t>
      </w:r>
      <w:r w:rsidRPr="00A17456">
        <w:rPr>
          <w:rFonts w:ascii="Times New Roman" w:eastAsia="Times New Roman" w:hAnsi="Times New Roman"/>
          <w:color w:val="333333"/>
          <w:kern w:val="0"/>
          <w:sz w:val="24"/>
          <w:szCs w:val="24"/>
          <w:lang w:val="bg-BG" w:eastAsia="en-US"/>
        </w:rPr>
        <w:t>Назначаване на поименните състави на секционните избирателни комисии на територията на община Марица, област Пловдив, при произвеждане на изборите за народни представители на 27 октомври 2024 г.</w:t>
      </w:r>
    </w:p>
    <w:p w:rsidR="00A17456" w:rsidRPr="00A17456" w:rsidRDefault="00A17456" w:rsidP="00A17456">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В законоустановения срок по чл. 91, ал. 9 от Изборния кодекс, във връзка с Решение № 3704-НС от 13.09.2024 г. на ЦИК, Решение № 14-НС от 10.09.2024 г. и Решение № 17-НС от 15.09.2024 г. на Районна избирателна комисия Седемнадесети изборен район Пловдивски, е постъпило предложение с вх. № 75/26.09.2024 г. от Кмета на община Марица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 по чл.91 ал.8 от Изборния кодекс.</w:t>
      </w: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От протокола за проведени консултации на 20.09.2024 г. е видно, че е постигнато съгласие между участниците в консултациите, относно броя на членовете, състава и ръководствата на секционните избирателни комисии на територията на община Марица.</w:t>
      </w: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A17456">
        <w:rPr>
          <w:rFonts w:ascii="Times New Roman" w:eastAsia="Times New Roman" w:hAnsi="Times New Roman"/>
          <w:color w:val="333333"/>
          <w:kern w:val="0"/>
          <w:sz w:val="24"/>
          <w:szCs w:val="24"/>
          <w:lang w:val="bg-BG" w:eastAsia="en-US"/>
        </w:rPr>
        <w:t>Съгласно Решение № 3704-НС от 13.09.2024 г. на ЦИК, т. 24, б. „а“, к</w:t>
      </w:r>
      <w:r w:rsidRPr="00A17456">
        <w:rPr>
          <w:rFonts w:ascii="Times New Roman" w:eastAsia="Times New Roman" w:hAnsi="Times New Roman"/>
          <w:color w:val="333333"/>
          <w:kern w:val="0"/>
          <w:sz w:val="24"/>
          <w:szCs w:val="24"/>
          <w:lang w:val="bg-BG" w:eastAsia="bg-BG"/>
        </w:rPr>
        <w:t>огато между участвалите в консултациите е постигнато съгласие, Районната избирателна комисия назначава съставите на СИК в срок до 1 октомври 2024 г.</w:t>
      </w: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С оглед изложеното и на основание чл. 72, ал. 1, т. 4, във връзка с чл. 89, ал. 1 и чл. 91, ал. 8 и ал.11 от Изборния кодекс, Районна избирателна комисия Седемнадесети изборен район Пловдивски</w:t>
      </w:r>
    </w:p>
    <w:p w:rsidR="00A17456" w:rsidRPr="00A17456" w:rsidRDefault="00A17456" w:rsidP="00A17456">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A17456" w:rsidRPr="00A17456" w:rsidRDefault="00A17456" w:rsidP="00A17456">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Р Е Ш И:</w:t>
      </w:r>
    </w:p>
    <w:p w:rsidR="00A17456" w:rsidRPr="00A17456" w:rsidRDefault="00A17456" w:rsidP="00F55B95">
      <w:pPr>
        <w:numPr>
          <w:ilvl w:val="0"/>
          <w:numId w:val="35"/>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Марица съгласно Приложение 1 – неразделна част от настоящото решение.</w:t>
      </w:r>
    </w:p>
    <w:p w:rsidR="00A17456" w:rsidRPr="00A17456" w:rsidRDefault="00A17456" w:rsidP="00F55B95">
      <w:pPr>
        <w:numPr>
          <w:ilvl w:val="0"/>
          <w:numId w:val="35"/>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Издава удостоверения на членовете на секционните избирателни комисии на територията на община Марица, област Пловдив.</w:t>
      </w:r>
    </w:p>
    <w:p w:rsidR="00A17456" w:rsidRPr="00A17456" w:rsidRDefault="00A17456" w:rsidP="00F55B95">
      <w:pPr>
        <w:numPr>
          <w:ilvl w:val="0"/>
          <w:numId w:val="35"/>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A17456" w:rsidRPr="00A17456" w:rsidRDefault="00A17456" w:rsidP="00F55B95">
      <w:pPr>
        <w:numPr>
          <w:ilvl w:val="0"/>
          <w:numId w:val="35"/>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A17456" w:rsidRPr="00A17456" w:rsidRDefault="00A17456" w:rsidP="00A17456">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A17456" w:rsidRPr="00A17456" w:rsidRDefault="00A17456" w:rsidP="00A17456">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A17456">
        <w:rPr>
          <w:rFonts w:ascii="Times New Roman" w:eastAsia="Times New Roman" w:hAnsi="Times New Roman"/>
          <w:color w:val="333333"/>
          <w:kern w:val="0"/>
          <w:sz w:val="24"/>
          <w:szCs w:val="24"/>
          <w:lang w:val="bg-BG" w:eastAsia="en-US"/>
        </w:rPr>
        <w:lastRenderedPageBreak/>
        <w:t>Настоящото решение може да бъде оспорено пред Централната избирателна комисия в тридневен срок от обявяването му.</w:t>
      </w:r>
    </w:p>
    <w:p w:rsidR="007F21C3" w:rsidRDefault="007F21C3" w:rsidP="007F21C3">
      <w:pPr>
        <w:shd w:val="clear" w:color="auto" w:fill="FFFFFF"/>
        <w:suppressAutoHyphens w:val="0"/>
        <w:spacing w:after="100" w:afterAutospacing="1" w:line="240" w:lineRule="auto"/>
        <w:jc w:val="center"/>
        <w:rPr>
          <w:rFonts w:ascii="Times New Roman" w:eastAsia="Times New Roman" w:hAnsi="Times New Roman"/>
          <w:b/>
          <w:bCs/>
          <w:color w:val="000000" w:themeColor="text1"/>
          <w:kern w:val="0"/>
          <w:sz w:val="24"/>
          <w:szCs w:val="24"/>
          <w:lang w:val="bg-BG" w:eastAsia="bg-BG"/>
        </w:rPr>
      </w:pPr>
    </w:p>
    <w:p w:rsidR="005E0AF6" w:rsidRDefault="005E0AF6" w:rsidP="00F407E2">
      <w:pPr>
        <w:pStyle w:val="1b"/>
        <w:ind w:firstLine="720"/>
        <w:rPr>
          <w:rFonts w:ascii="Times New Roman" w:eastAsia="Times New Roman" w:hAnsi="Times New Roman"/>
          <w:szCs w:val="24"/>
        </w:rPr>
      </w:pPr>
    </w:p>
    <w:p w:rsidR="00F407E2" w:rsidRPr="000E0D84" w:rsidRDefault="00F407E2" w:rsidP="00F407E2">
      <w:pPr>
        <w:shd w:val="clear" w:color="auto" w:fill="FFFFFF"/>
        <w:jc w:val="both"/>
        <w:rPr>
          <w:rFonts w:ascii="Times New Roman" w:hAnsi="Times New Roman"/>
        </w:rPr>
      </w:pPr>
    </w:p>
    <w:p w:rsidR="00F407E2" w:rsidRDefault="00F407E2" w:rsidP="00F407E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F407E2" w:rsidRPr="00027ABE" w:rsidRDefault="00F407E2" w:rsidP="00F407E2">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F407E2" w:rsidRPr="00027ABE" w:rsidTr="00F407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9822F7"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ОТСЪСТВА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F407E2" w:rsidRPr="000E0D84" w:rsidRDefault="00F407E2" w:rsidP="00F407E2">
      <w:pPr>
        <w:shd w:val="clear" w:color="auto" w:fill="FFFFFF"/>
        <w:jc w:val="both"/>
        <w:rPr>
          <w:rFonts w:ascii="Times New Roman" w:hAnsi="Times New Roman"/>
        </w:rPr>
      </w:pPr>
    </w:p>
    <w:p w:rsidR="00F407E2" w:rsidRDefault="00F407E2" w:rsidP="00F407E2">
      <w:pPr>
        <w:pStyle w:val="1b"/>
        <w:rPr>
          <w:rFonts w:ascii="Times New Roman" w:eastAsia="Times New Roman" w:hAnsi="Times New Roman"/>
          <w:szCs w:val="24"/>
          <w:u w:val="single"/>
          <w:lang w:val="ru-RU"/>
        </w:rPr>
      </w:pP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w:t>
      </w:r>
      <w:r w:rsidR="007F21C3">
        <w:rPr>
          <w:rFonts w:ascii="Times New Roman" w:eastAsia="Times New Roman" w:hAnsi="Times New Roman"/>
          <w:szCs w:val="24"/>
          <w:lang w:val="ru-RU"/>
        </w:rPr>
        <w:t xml:space="preserve"> </w:t>
      </w:r>
      <w:r w:rsidR="006379AE">
        <w:rPr>
          <w:rFonts w:ascii="Times New Roman" w:eastAsia="Times New Roman" w:hAnsi="Times New Roman"/>
          <w:szCs w:val="24"/>
        </w:rPr>
        <w:t xml:space="preserve">14 </w:t>
      </w:r>
      <w:r w:rsidRPr="00403E4D">
        <w:rPr>
          <w:rFonts w:ascii="Times New Roman" w:eastAsia="Times New Roman" w:hAnsi="Times New Roman"/>
          <w:szCs w:val="24"/>
          <w:lang w:val="ru-RU"/>
        </w:rPr>
        <w:t>гласа</w:t>
      </w: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F407E2"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F407E2" w:rsidRDefault="00F407E2" w:rsidP="00F407E2">
      <w:pPr>
        <w:pStyle w:val="1b"/>
        <w:rPr>
          <w:rFonts w:ascii="Times New Roman" w:eastAsia="Times New Roman" w:hAnsi="Times New Roman"/>
          <w:szCs w:val="24"/>
          <w:lang w:val="ru-RU"/>
        </w:rPr>
      </w:pPr>
    </w:p>
    <w:p w:rsidR="00F407E2" w:rsidRDefault="00F407E2" w:rsidP="00F407E2">
      <w:pPr>
        <w:pStyle w:val="1b"/>
        <w:ind w:firstLine="720"/>
        <w:rPr>
          <w:rFonts w:ascii="Times New Roman" w:eastAsia="Times New Roman" w:hAnsi="Times New Roman"/>
          <w:szCs w:val="24"/>
        </w:rPr>
      </w:pPr>
      <w:r w:rsidRPr="0011738D">
        <w:rPr>
          <w:rFonts w:ascii="Times New Roman" w:eastAsia="Times New Roman" w:hAnsi="Times New Roman"/>
          <w:szCs w:val="24"/>
        </w:rPr>
        <w:lastRenderedPageBreak/>
        <w:t>Решението се прие с единодушие от присъстващите членове на Районна избирателна комисия Седемнадесети район Пловдивски.</w:t>
      </w:r>
    </w:p>
    <w:p w:rsidR="005E0AF6" w:rsidRDefault="005E0AF6" w:rsidP="00F407E2">
      <w:pPr>
        <w:pStyle w:val="1b"/>
        <w:ind w:firstLine="720"/>
        <w:rPr>
          <w:rFonts w:ascii="Times New Roman" w:eastAsia="Times New Roman" w:hAnsi="Times New Roman"/>
          <w:szCs w:val="24"/>
        </w:rPr>
      </w:pPr>
    </w:p>
    <w:p w:rsidR="005E0AF6" w:rsidRPr="00027ABE" w:rsidRDefault="005E0AF6" w:rsidP="005E0AF6">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9</w:t>
      </w:r>
      <w:r w:rsidRPr="00027ABE">
        <w:rPr>
          <w:rFonts w:ascii="Times New Roman" w:eastAsia="Times New Roman" w:hAnsi="Times New Roman" w:cs="Times New Roman"/>
          <w:b/>
          <w:szCs w:val="24"/>
          <w:u w:val="single"/>
        </w:rPr>
        <w:t xml:space="preserve"> от дневния ред:</w:t>
      </w:r>
    </w:p>
    <w:p w:rsidR="005E0AF6" w:rsidRPr="005E0AF6" w:rsidRDefault="005E0AF6" w:rsidP="005E0AF6">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F55B95" w:rsidRPr="00F55B95" w:rsidRDefault="00F55B95" w:rsidP="00F55B95">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F55B95">
        <w:rPr>
          <w:rFonts w:ascii="Times New Roman" w:eastAsia="Times New Roman" w:hAnsi="Times New Roman"/>
          <w:b/>
          <w:bCs/>
          <w:color w:val="000000" w:themeColor="text1"/>
          <w:kern w:val="0"/>
          <w:sz w:val="24"/>
          <w:szCs w:val="24"/>
          <w:lang w:val="bg-BG" w:eastAsia="bg-BG"/>
        </w:rPr>
        <w:t>РЕШЕНИЕ</w:t>
      </w:r>
      <w:r w:rsidRPr="00F55B95">
        <w:rPr>
          <w:rFonts w:ascii="Times New Roman" w:eastAsia="Times New Roman" w:hAnsi="Times New Roman"/>
          <w:color w:val="000000" w:themeColor="text1"/>
          <w:kern w:val="0"/>
          <w:sz w:val="24"/>
          <w:szCs w:val="24"/>
          <w:lang w:val="bg-BG" w:eastAsia="bg-BG"/>
        </w:rPr>
        <w:br/>
        <w:t>№ 92- НС</w:t>
      </w:r>
      <w:r w:rsidRPr="00F55B95">
        <w:rPr>
          <w:rFonts w:ascii="Times New Roman" w:eastAsia="Times New Roman" w:hAnsi="Times New Roman"/>
          <w:color w:val="000000" w:themeColor="text1"/>
          <w:kern w:val="0"/>
          <w:sz w:val="24"/>
          <w:szCs w:val="24"/>
          <w:lang w:val="bg-BG" w:eastAsia="bg-BG"/>
        </w:rPr>
        <w:br/>
        <w:t>Пловдив област,  01.10.2024 г.</w:t>
      </w:r>
    </w:p>
    <w:p w:rsidR="00F55B95" w:rsidRPr="00F55B95" w:rsidRDefault="00F55B95" w:rsidP="00F55B95">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F55B95">
        <w:rPr>
          <w:rFonts w:ascii="Times New Roman" w:eastAsia="Times New Roman" w:hAnsi="Times New Roman"/>
          <w:color w:val="333333"/>
          <w:kern w:val="0"/>
          <w:sz w:val="24"/>
          <w:szCs w:val="24"/>
          <w:lang w:val="bg-BG" w:eastAsia="en-US"/>
        </w:rPr>
        <w:t>ОТНОСНО: Назначаване на поименните състави на секционните избирателни комисии на територията на община Перущица, област Пловдив, при произвеждане на изборите за народни представители на 27 октомври 2024 г.</w:t>
      </w:r>
    </w:p>
    <w:p w:rsidR="00F55B95" w:rsidRPr="00F55B95" w:rsidRDefault="00F55B95" w:rsidP="00F55B95">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F55B95" w:rsidRPr="00F55B95" w:rsidRDefault="00F55B95" w:rsidP="00F55B95">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F55B95">
        <w:rPr>
          <w:rFonts w:ascii="Times New Roman" w:eastAsia="Times New Roman" w:hAnsi="Times New Roman"/>
          <w:color w:val="333333"/>
          <w:kern w:val="0"/>
          <w:sz w:val="24"/>
          <w:szCs w:val="24"/>
          <w:lang w:val="bg-BG" w:eastAsia="en-US"/>
        </w:rPr>
        <w:t>В законоустановения срок по чл. 91, ал. 7 от Изборния кодекс, във връзка с Решение № 3704-НС от 13.09.2024 г. на ЦИК, Решение № 14-НС от 10.09.2024 г. и Решение № 17-НС от 15.09.2024 г. на Районна избирателна комисия Седемнадесети изборен район Пловдивски, е постъпило предложение с вх. № 63/25.09.2024 г. от Кмета на община Перущица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w:t>
      </w:r>
    </w:p>
    <w:p w:rsidR="00F55B95" w:rsidRPr="00F55B95" w:rsidRDefault="00F55B95" w:rsidP="00F55B95">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F55B95">
        <w:rPr>
          <w:rFonts w:ascii="Times New Roman" w:eastAsia="Times New Roman" w:hAnsi="Times New Roman"/>
          <w:color w:val="333333"/>
          <w:kern w:val="0"/>
          <w:sz w:val="24"/>
          <w:szCs w:val="24"/>
          <w:lang w:eastAsia="en-US"/>
        </w:rPr>
        <w:t>От протокола за проведени консултации на</w:t>
      </w:r>
      <w:r w:rsidRPr="00F55B95">
        <w:rPr>
          <w:rFonts w:ascii="Times New Roman" w:eastAsia="Times New Roman" w:hAnsi="Times New Roman"/>
          <w:color w:val="333333"/>
          <w:kern w:val="0"/>
          <w:sz w:val="24"/>
          <w:szCs w:val="24"/>
          <w:lang w:val="bg-BG" w:eastAsia="en-US"/>
        </w:rPr>
        <w:t xml:space="preserve"> 20</w:t>
      </w:r>
      <w:r w:rsidRPr="00F55B95">
        <w:rPr>
          <w:rFonts w:ascii="Times New Roman" w:eastAsia="Times New Roman" w:hAnsi="Times New Roman"/>
          <w:color w:val="333333"/>
          <w:kern w:val="0"/>
          <w:sz w:val="24"/>
          <w:szCs w:val="24"/>
          <w:lang w:eastAsia="en-US"/>
        </w:rPr>
        <w:t>.0</w:t>
      </w:r>
      <w:r w:rsidRPr="00F55B95">
        <w:rPr>
          <w:rFonts w:ascii="Times New Roman" w:eastAsia="Times New Roman" w:hAnsi="Times New Roman"/>
          <w:color w:val="333333"/>
          <w:kern w:val="0"/>
          <w:sz w:val="24"/>
          <w:szCs w:val="24"/>
          <w:lang w:val="bg-BG" w:eastAsia="en-US"/>
        </w:rPr>
        <w:t>9</w:t>
      </w:r>
      <w:r w:rsidRPr="00F55B95">
        <w:rPr>
          <w:rFonts w:ascii="Times New Roman" w:eastAsia="Times New Roman" w:hAnsi="Times New Roman"/>
          <w:color w:val="333333"/>
          <w:kern w:val="0"/>
          <w:sz w:val="24"/>
          <w:szCs w:val="24"/>
          <w:lang w:eastAsia="en-US"/>
        </w:rPr>
        <w:t xml:space="preserve">.2024 г., е видно, че </w:t>
      </w:r>
      <w:r w:rsidRPr="00F55B95">
        <w:rPr>
          <w:rFonts w:ascii="Times New Roman" w:eastAsia="Times New Roman" w:hAnsi="Times New Roman"/>
          <w:color w:val="333333"/>
          <w:kern w:val="0"/>
          <w:sz w:val="24"/>
          <w:szCs w:val="24"/>
          <w:lang w:val="bg-BG" w:eastAsia="en-US"/>
        </w:rPr>
        <w:t>е</w:t>
      </w:r>
      <w:r w:rsidRPr="00F55B95">
        <w:rPr>
          <w:rFonts w:ascii="Times New Roman" w:eastAsia="Times New Roman" w:hAnsi="Times New Roman"/>
          <w:color w:val="333333"/>
          <w:kern w:val="0"/>
          <w:sz w:val="24"/>
          <w:szCs w:val="24"/>
          <w:lang w:eastAsia="en-US"/>
        </w:rPr>
        <w:t xml:space="preserve"> постигнато съгласие, между участниците в консултациите относно броя на членовете, състава и ръководствата на секционните избирателни комисии за </w:t>
      </w:r>
      <w:r w:rsidRPr="00F55B95">
        <w:rPr>
          <w:rFonts w:ascii="Times New Roman" w:eastAsia="Times New Roman" w:hAnsi="Times New Roman"/>
          <w:color w:val="333333"/>
          <w:kern w:val="0"/>
          <w:sz w:val="24"/>
          <w:szCs w:val="24"/>
          <w:lang w:val="bg-BG" w:eastAsia="en-US"/>
        </w:rPr>
        <w:t>6</w:t>
      </w:r>
      <w:r w:rsidRPr="00F55B95">
        <w:rPr>
          <w:rFonts w:ascii="Times New Roman" w:eastAsia="Times New Roman" w:hAnsi="Times New Roman"/>
          <w:color w:val="333333"/>
          <w:kern w:val="0"/>
          <w:sz w:val="24"/>
          <w:szCs w:val="24"/>
          <w:lang w:eastAsia="en-US"/>
        </w:rPr>
        <w:t xml:space="preserve"> от секционните избирателни комисии на територията на община</w:t>
      </w:r>
      <w:r w:rsidRPr="00F55B95">
        <w:rPr>
          <w:rFonts w:ascii="Times New Roman" w:eastAsia="Times New Roman" w:hAnsi="Times New Roman"/>
          <w:color w:val="333333"/>
          <w:kern w:val="0"/>
          <w:sz w:val="24"/>
          <w:szCs w:val="24"/>
          <w:lang w:val="bg-BG" w:eastAsia="en-US"/>
        </w:rPr>
        <w:t xml:space="preserve"> Перущица, но не е постигнато съгласие между представителите на ДПС относно поименния състав на членовете на избирателните комисии от квотата на ДПС.</w:t>
      </w:r>
    </w:p>
    <w:p w:rsidR="00F55B95" w:rsidRPr="00F55B95" w:rsidRDefault="00F55B95" w:rsidP="00F55B95">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F55B95">
        <w:rPr>
          <w:rFonts w:ascii="Times New Roman" w:eastAsia="Times New Roman" w:hAnsi="Times New Roman"/>
          <w:color w:val="333333"/>
          <w:kern w:val="0"/>
          <w:sz w:val="24"/>
          <w:szCs w:val="24"/>
          <w:lang w:val="bg-BG" w:eastAsia="en-US"/>
        </w:rPr>
        <w:t>Съгласно Решение №3704-НС от 13.09.2024 г. на ЦИК, т.23, т.24 б. „б“, к</w:t>
      </w:r>
      <w:r w:rsidRPr="00F55B95">
        <w:rPr>
          <w:rFonts w:ascii="Times New Roman" w:eastAsia="Times New Roman" w:hAnsi="Times New Roman"/>
          <w:color w:val="333333"/>
          <w:kern w:val="0"/>
          <w:sz w:val="24"/>
          <w:szCs w:val="24"/>
          <w:lang w:val="bg-BG" w:eastAsia="bg-BG"/>
        </w:rPr>
        <w:t xml:space="preserve">огато между участвалите в консултациите не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F55B95">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F55B95">
        <w:rPr>
          <w:rFonts w:ascii="Times New Roman" w:eastAsia="Times New Roman" w:hAnsi="Times New Roman"/>
          <w:color w:val="333333"/>
          <w:kern w:val="0"/>
          <w:sz w:val="24"/>
          <w:szCs w:val="24"/>
          <w:lang w:val="bg-BG" w:eastAsia="bg-BG"/>
        </w:rPr>
        <w:t>, в срок до 1 октомври 2024 г.</w:t>
      </w:r>
    </w:p>
    <w:p w:rsidR="00F55B95" w:rsidRPr="00F55B95" w:rsidRDefault="00F55B95" w:rsidP="00F55B95">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F55B95">
        <w:rPr>
          <w:rFonts w:ascii="Times New Roman" w:eastAsia="Times New Roman" w:hAnsi="Times New Roman"/>
          <w:color w:val="333333"/>
          <w:kern w:val="0"/>
          <w:sz w:val="24"/>
          <w:szCs w:val="24"/>
          <w:lang w:val="bg-BG" w:eastAsia="en-US"/>
        </w:rPr>
        <w:t>С оглед изложеното и на основание чл. 72, ал. 1, т. 4, във връзка с чл. 89, ал. 1 и чл. 91, ал. 7  и ал.12 от Изборния кодекс, Районна избирателна комисия Седемнадесети изборен район Пловдивски</w:t>
      </w:r>
    </w:p>
    <w:p w:rsidR="00F55B95" w:rsidRPr="00F55B95" w:rsidRDefault="00F55B95" w:rsidP="00F55B95">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F55B95" w:rsidRPr="00F55B95" w:rsidRDefault="00F55B95" w:rsidP="00F55B95">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val="bg-BG" w:eastAsia="en-US"/>
        </w:rPr>
      </w:pPr>
      <w:r w:rsidRPr="00F55B95">
        <w:rPr>
          <w:rFonts w:ascii="Times New Roman" w:eastAsia="Times New Roman" w:hAnsi="Times New Roman"/>
          <w:color w:val="333333"/>
          <w:kern w:val="0"/>
          <w:sz w:val="24"/>
          <w:szCs w:val="24"/>
          <w:lang w:val="bg-BG" w:eastAsia="en-US"/>
        </w:rPr>
        <w:t>Р Е Ш И:</w:t>
      </w:r>
    </w:p>
    <w:p w:rsidR="00F55B95" w:rsidRPr="00F55B95" w:rsidRDefault="00F55B95" w:rsidP="00F55B95">
      <w:pPr>
        <w:numPr>
          <w:ilvl w:val="0"/>
          <w:numId w:val="36"/>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F55B95">
        <w:rPr>
          <w:rFonts w:ascii="Times New Roman" w:eastAsia="Times New Roman" w:hAnsi="Times New Roman"/>
          <w:color w:val="333333"/>
          <w:kern w:val="0"/>
          <w:sz w:val="24"/>
          <w:szCs w:val="24"/>
          <w:lang w:val="bg-B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Перущица, съгласно Приложение 1  - неразделна част от настоящото решение.</w:t>
      </w:r>
    </w:p>
    <w:p w:rsidR="00F55B95" w:rsidRPr="00F55B95" w:rsidRDefault="00F55B95" w:rsidP="00F55B95">
      <w:pPr>
        <w:numPr>
          <w:ilvl w:val="0"/>
          <w:numId w:val="36"/>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F55B95">
        <w:rPr>
          <w:rFonts w:ascii="Times New Roman" w:eastAsia="Times New Roman" w:hAnsi="Times New Roman"/>
          <w:color w:val="333333"/>
          <w:kern w:val="0"/>
          <w:sz w:val="24"/>
          <w:szCs w:val="24"/>
          <w:lang w:val="bg-BG" w:eastAsia="en-US"/>
        </w:rPr>
        <w:t>Издава удостоверения на членовете на секционните избирателни комисии на територията на община Перущица, област Пловдив.</w:t>
      </w:r>
    </w:p>
    <w:p w:rsidR="00F55B95" w:rsidRPr="00F55B95" w:rsidRDefault="00F55B95" w:rsidP="00F55B95">
      <w:pPr>
        <w:numPr>
          <w:ilvl w:val="0"/>
          <w:numId w:val="36"/>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F55B95">
        <w:rPr>
          <w:rFonts w:ascii="Times New Roman" w:eastAsia="Times New Roman" w:hAnsi="Times New Roman"/>
          <w:color w:val="333333"/>
          <w:kern w:val="0"/>
          <w:sz w:val="24"/>
          <w:szCs w:val="24"/>
          <w:lang w:val="bg-BG" w:eastAsia="en-US"/>
        </w:rPr>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F55B95" w:rsidRPr="00F55B95" w:rsidRDefault="00F55B95" w:rsidP="00F55B95">
      <w:pPr>
        <w:numPr>
          <w:ilvl w:val="0"/>
          <w:numId w:val="36"/>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F55B95">
        <w:rPr>
          <w:rFonts w:ascii="Times New Roman" w:eastAsia="Times New Roman" w:hAnsi="Times New Roman"/>
          <w:color w:val="333333"/>
          <w:kern w:val="0"/>
          <w:sz w:val="24"/>
          <w:szCs w:val="24"/>
          <w:lang w:val="bg-BG" w:eastAsia="en-US"/>
        </w:rPr>
        <w:lastRenderedPageBreak/>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F55B95" w:rsidRPr="00F55B95" w:rsidRDefault="00F55B95" w:rsidP="00F55B95">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F55B95" w:rsidRPr="00F55B95" w:rsidRDefault="00F55B95" w:rsidP="00F55B95">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F55B95">
        <w:rPr>
          <w:rFonts w:ascii="Times New Roman" w:eastAsia="Times New Roman" w:hAnsi="Times New Roman"/>
          <w:color w:val="333333"/>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F55B95" w:rsidRDefault="00F55B95" w:rsidP="00F407E2">
      <w:pPr>
        <w:pStyle w:val="1b"/>
        <w:ind w:firstLine="720"/>
        <w:jc w:val="both"/>
        <w:rPr>
          <w:rFonts w:ascii="Times New Roman" w:eastAsia="Times New Roman" w:hAnsi="Times New Roman" w:cs="Times New Roman"/>
          <w:szCs w:val="24"/>
        </w:rPr>
      </w:pPr>
    </w:p>
    <w:p w:rsidR="00F407E2" w:rsidRDefault="00F407E2" w:rsidP="00F407E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F407E2" w:rsidRPr="00027ABE" w:rsidRDefault="00F407E2" w:rsidP="00F407E2">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F407E2" w:rsidRPr="00027ABE" w:rsidTr="00F407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9822F7"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ОТСЪСТВА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F407E2" w:rsidRPr="000E0D84" w:rsidRDefault="00F407E2" w:rsidP="00F407E2">
      <w:pPr>
        <w:shd w:val="clear" w:color="auto" w:fill="FFFFFF"/>
        <w:jc w:val="both"/>
        <w:rPr>
          <w:rFonts w:ascii="Times New Roman" w:hAnsi="Times New Roman"/>
        </w:rPr>
      </w:pPr>
    </w:p>
    <w:p w:rsidR="00F407E2" w:rsidRDefault="00F407E2" w:rsidP="00F407E2">
      <w:pPr>
        <w:pStyle w:val="1b"/>
        <w:rPr>
          <w:rFonts w:ascii="Times New Roman" w:eastAsia="Times New Roman" w:hAnsi="Times New Roman"/>
          <w:szCs w:val="24"/>
          <w:u w:val="single"/>
          <w:lang w:val="ru-RU"/>
        </w:rPr>
      </w:pP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w:t>
      </w:r>
      <w:r w:rsidR="006379AE">
        <w:rPr>
          <w:rFonts w:ascii="Times New Roman" w:eastAsia="Times New Roman" w:hAnsi="Times New Roman"/>
          <w:szCs w:val="24"/>
        </w:rPr>
        <w:t xml:space="preserve"> 14 </w:t>
      </w:r>
      <w:r w:rsidRPr="00403E4D">
        <w:rPr>
          <w:rFonts w:ascii="Times New Roman" w:eastAsia="Times New Roman" w:hAnsi="Times New Roman"/>
          <w:szCs w:val="24"/>
          <w:lang w:val="ru-RU"/>
        </w:rPr>
        <w:t>гласа</w:t>
      </w: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F407E2"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F407E2" w:rsidRDefault="00F407E2" w:rsidP="00F407E2">
      <w:pPr>
        <w:pStyle w:val="1b"/>
        <w:rPr>
          <w:rFonts w:ascii="Times New Roman" w:eastAsia="Times New Roman" w:hAnsi="Times New Roman"/>
          <w:szCs w:val="24"/>
          <w:lang w:val="ru-RU"/>
        </w:rPr>
      </w:pPr>
    </w:p>
    <w:p w:rsidR="00F407E2" w:rsidRDefault="00F407E2" w:rsidP="00F407E2">
      <w:pPr>
        <w:pStyle w:val="1b"/>
        <w:ind w:firstLine="720"/>
        <w:rPr>
          <w:rFonts w:ascii="Times New Roman" w:eastAsia="Times New Roman" w:hAnsi="Times New Roman"/>
          <w:szCs w:val="24"/>
        </w:rPr>
      </w:pPr>
      <w:r w:rsidRPr="0011738D">
        <w:rPr>
          <w:rFonts w:ascii="Times New Roman" w:eastAsia="Times New Roman" w:hAnsi="Times New Roman"/>
          <w:szCs w:val="24"/>
        </w:rPr>
        <w:lastRenderedPageBreak/>
        <w:t>Решението се прие с единодушие от присъстващите членове на Районна избирателна комисия Седемнадесети район Пловдивски.</w:t>
      </w:r>
    </w:p>
    <w:p w:rsidR="005E0AF6" w:rsidRDefault="005E0AF6" w:rsidP="00F407E2">
      <w:pPr>
        <w:pStyle w:val="1b"/>
        <w:ind w:firstLine="720"/>
        <w:rPr>
          <w:rFonts w:ascii="Times New Roman" w:eastAsia="Times New Roman" w:hAnsi="Times New Roman"/>
          <w:szCs w:val="24"/>
        </w:rPr>
      </w:pPr>
    </w:p>
    <w:p w:rsidR="005E0AF6" w:rsidRPr="00027ABE" w:rsidRDefault="005E0AF6" w:rsidP="005E0AF6">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10</w:t>
      </w:r>
      <w:r w:rsidRPr="00027ABE">
        <w:rPr>
          <w:rFonts w:ascii="Times New Roman" w:eastAsia="Times New Roman" w:hAnsi="Times New Roman" w:cs="Times New Roman"/>
          <w:b/>
          <w:szCs w:val="24"/>
          <w:u w:val="single"/>
        </w:rPr>
        <w:t xml:space="preserve"> от дневния ред:</w:t>
      </w:r>
    </w:p>
    <w:p w:rsidR="005E0AF6" w:rsidRPr="005E0AF6" w:rsidRDefault="005E0AF6" w:rsidP="005E0AF6">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D10081" w:rsidRDefault="00D10081" w:rsidP="00D10081">
      <w:pPr>
        <w:shd w:val="clear" w:color="auto" w:fill="FFFFFF"/>
        <w:suppressAutoHyphens w:val="0"/>
        <w:spacing w:after="100" w:afterAutospacing="1" w:line="240" w:lineRule="auto"/>
        <w:jc w:val="center"/>
        <w:rPr>
          <w:rFonts w:ascii="Times New Roman" w:eastAsia="Times New Roman" w:hAnsi="Times New Roman"/>
          <w:b/>
          <w:bCs/>
          <w:color w:val="000000" w:themeColor="text1"/>
          <w:kern w:val="0"/>
          <w:sz w:val="24"/>
          <w:szCs w:val="24"/>
          <w:lang w:val="bg-BG" w:eastAsia="bg-BG"/>
        </w:rPr>
      </w:pPr>
    </w:p>
    <w:p w:rsidR="00D10081" w:rsidRPr="00D10081" w:rsidRDefault="00D10081" w:rsidP="00D10081">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D10081">
        <w:rPr>
          <w:rFonts w:ascii="Times New Roman" w:eastAsia="Times New Roman" w:hAnsi="Times New Roman"/>
          <w:b/>
          <w:bCs/>
          <w:color w:val="000000" w:themeColor="text1"/>
          <w:kern w:val="0"/>
          <w:sz w:val="24"/>
          <w:szCs w:val="24"/>
          <w:lang w:val="bg-BG" w:eastAsia="bg-BG"/>
        </w:rPr>
        <w:t>РЕШЕНИЕ</w:t>
      </w:r>
      <w:r w:rsidRPr="00D10081">
        <w:rPr>
          <w:rFonts w:ascii="Times New Roman" w:eastAsia="Times New Roman" w:hAnsi="Times New Roman"/>
          <w:color w:val="000000" w:themeColor="text1"/>
          <w:kern w:val="0"/>
          <w:sz w:val="24"/>
          <w:szCs w:val="24"/>
          <w:lang w:val="bg-BG" w:eastAsia="bg-BG"/>
        </w:rPr>
        <w:br/>
        <w:t>№ 93- НС</w:t>
      </w:r>
      <w:r w:rsidRPr="00D10081">
        <w:rPr>
          <w:rFonts w:ascii="Times New Roman" w:eastAsia="Times New Roman" w:hAnsi="Times New Roman"/>
          <w:color w:val="000000" w:themeColor="text1"/>
          <w:kern w:val="0"/>
          <w:sz w:val="24"/>
          <w:szCs w:val="24"/>
          <w:lang w:val="bg-BG" w:eastAsia="bg-BG"/>
        </w:rPr>
        <w:br/>
        <w:t>Пловдив област,  01.10.2024 г.</w:t>
      </w:r>
    </w:p>
    <w:p w:rsidR="00D10081" w:rsidRPr="00D10081" w:rsidRDefault="00D10081" w:rsidP="00D10081">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D10081">
        <w:rPr>
          <w:rFonts w:ascii="Times New Roman" w:eastAsia="Times New Roman" w:hAnsi="Times New Roman"/>
          <w:color w:val="333333"/>
          <w:kern w:val="0"/>
          <w:sz w:val="24"/>
          <w:szCs w:val="24"/>
          <w:lang w:val="bg-BG" w:eastAsia="en-US"/>
        </w:rPr>
        <w:t>ОТНОСНО: Назначаване на поименните състави на секционните избирателни комисии на територията на община Първомай, област Пловдив, при произвеждане на изборите за народни представители на 27 октомври 2024 г.</w:t>
      </w:r>
    </w:p>
    <w:p w:rsidR="00D10081" w:rsidRPr="00D10081" w:rsidRDefault="00D10081" w:rsidP="00D10081">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D10081" w:rsidRPr="00D10081" w:rsidRDefault="00D10081" w:rsidP="00D10081">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D10081">
        <w:rPr>
          <w:rFonts w:ascii="Times New Roman" w:eastAsia="Times New Roman" w:hAnsi="Times New Roman"/>
          <w:color w:val="333333"/>
          <w:kern w:val="0"/>
          <w:sz w:val="24"/>
          <w:szCs w:val="24"/>
          <w:lang w:val="bg-BG" w:eastAsia="en-US"/>
        </w:rPr>
        <w:t>В законоустановения срок по чл. 91, ал. 9 от Изборния кодекс, във връзка с Решение № 3704-НС от 13.09.2024 г. на ЦИК, Решение № 14-НС от 10.09.2024 г. и Решение № 17-НС от 15.09.2024 г. на Районна избирателна Седемнадесети изборен район Пловдивски, е постъпило предложение с вх. № 70/26.09.2024 г. от Секретаря на община Първомай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 по чл. 91 ал.8 от Изборния кодекс.</w:t>
      </w:r>
    </w:p>
    <w:p w:rsidR="00D10081" w:rsidRPr="00D10081" w:rsidRDefault="00D10081" w:rsidP="00D10081">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D10081">
        <w:rPr>
          <w:rFonts w:ascii="Times New Roman" w:eastAsia="Times New Roman" w:hAnsi="Times New Roman"/>
          <w:color w:val="333333"/>
          <w:kern w:val="0"/>
          <w:sz w:val="24"/>
          <w:szCs w:val="24"/>
          <w:lang w:val="bg-BG" w:eastAsia="en-US"/>
        </w:rPr>
        <w:t>От протокола за проведени консултации на 19.09.2024 г., е видно, че е постигнато съгласие, между участниците в консултациите относно броя на членовете, състава и ръководствата на секционните избирателни комисии за 39 от секционните избирателни комисии на територията на община Първомай.</w:t>
      </w:r>
    </w:p>
    <w:p w:rsidR="00D10081" w:rsidRPr="00D10081" w:rsidRDefault="00D10081" w:rsidP="00D10081">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D10081">
        <w:rPr>
          <w:rFonts w:ascii="Times New Roman" w:eastAsia="Times New Roman" w:hAnsi="Times New Roman"/>
          <w:color w:val="333333"/>
          <w:kern w:val="0"/>
          <w:sz w:val="24"/>
          <w:szCs w:val="24"/>
          <w:lang w:val="bg-BG" w:eastAsia="en-US"/>
        </w:rPr>
        <w:t>Съгласно Решение № 3704-НС от 13.09.2024 г. на ЦИК, т.24 б. „а“, к</w:t>
      </w:r>
      <w:r w:rsidRPr="00D10081">
        <w:rPr>
          <w:rFonts w:ascii="Times New Roman" w:eastAsia="Times New Roman" w:hAnsi="Times New Roman"/>
          <w:color w:val="333333"/>
          <w:kern w:val="0"/>
          <w:sz w:val="24"/>
          <w:szCs w:val="24"/>
          <w:lang w:val="bg-BG" w:eastAsia="bg-BG"/>
        </w:rPr>
        <w:t xml:space="preserve">огато между участвалите в консултациите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D10081">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D10081">
        <w:rPr>
          <w:rFonts w:ascii="Times New Roman" w:eastAsia="Times New Roman" w:hAnsi="Times New Roman"/>
          <w:color w:val="333333"/>
          <w:kern w:val="0"/>
          <w:sz w:val="24"/>
          <w:szCs w:val="24"/>
          <w:lang w:val="bg-BG" w:eastAsia="bg-BG"/>
        </w:rPr>
        <w:t>, в срок до 1 октомври 2024 г.</w:t>
      </w:r>
    </w:p>
    <w:p w:rsidR="00D10081" w:rsidRPr="00D10081" w:rsidRDefault="00D10081" w:rsidP="00D10081">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D10081">
        <w:rPr>
          <w:rFonts w:ascii="Times New Roman" w:eastAsia="Times New Roman" w:hAnsi="Times New Roman"/>
          <w:color w:val="333333"/>
          <w:kern w:val="0"/>
          <w:sz w:val="24"/>
          <w:szCs w:val="24"/>
          <w:lang w:val="bg-BG" w:eastAsia="en-US"/>
        </w:rPr>
        <w:t>С оглед изложеното и на основание чл. 72, ал. 1, т. 4, във връзка с чл. 89, ал. 1 и чл. 91, ал. 8 и ал.11 от Изборния кодекс, Районна избирателна комисия Седемнадесети изборен район Пловдивски</w:t>
      </w:r>
    </w:p>
    <w:p w:rsidR="00D10081" w:rsidRPr="00D10081" w:rsidRDefault="00D10081" w:rsidP="00D10081">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D10081" w:rsidRPr="00D10081" w:rsidRDefault="00D10081" w:rsidP="00D10081">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val="bg-BG" w:eastAsia="en-US"/>
        </w:rPr>
      </w:pPr>
      <w:r w:rsidRPr="00D10081">
        <w:rPr>
          <w:rFonts w:ascii="Times New Roman" w:eastAsia="Times New Roman" w:hAnsi="Times New Roman"/>
          <w:color w:val="333333"/>
          <w:kern w:val="0"/>
          <w:sz w:val="24"/>
          <w:szCs w:val="24"/>
          <w:lang w:val="bg-BG" w:eastAsia="en-US"/>
        </w:rPr>
        <w:t>Р Е Ш И:</w:t>
      </w:r>
    </w:p>
    <w:p w:rsidR="00D10081" w:rsidRPr="00D10081" w:rsidRDefault="00D10081" w:rsidP="00D10081">
      <w:pPr>
        <w:numPr>
          <w:ilvl w:val="0"/>
          <w:numId w:val="37"/>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D10081">
        <w:rPr>
          <w:rFonts w:ascii="Times New Roman" w:eastAsia="Times New Roman" w:hAnsi="Times New Roman"/>
          <w:color w:val="333333"/>
          <w:kern w:val="0"/>
          <w:sz w:val="24"/>
          <w:szCs w:val="24"/>
          <w:lang w:val="bg-B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Първомай, съгласно Приложение 1  - неразделна част от настоящото решение.</w:t>
      </w:r>
    </w:p>
    <w:p w:rsidR="00D10081" w:rsidRPr="00D10081" w:rsidRDefault="00D10081" w:rsidP="00D10081">
      <w:pPr>
        <w:numPr>
          <w:ilvl w:val="0"/>
          <w:numId w:val="37"/>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D10081">
        <w:rPr>
          <w:rFonts w:ascii="Times New Roman" w:eastAsia="Times New Roman" w:hAnsi="Times New Roman"/>
          <w:color w:val="333333"/>
          <w:kern w:val="0"/>
          <w:sz w:val="24"/>
          <w:szCs w:val="24"/>
          <w:lang w:val="bg-BG" w:eastAsia="en-US"/>
        </w:rPr>
        <w:t>Издава удостоверения на членовете на секционните избирателни комисии на територията на община Първомай, област Пловдив.</w:t>
      </w:r>
    </w:p>
    <w:p w:rsidR="00D10081" w:rsidRPr="00D10081" w:rsidRDefault="00D10081" w:rsidP="00D10081">
      <w:pPr>
        <w:numPr>
          <w:ilvl w:val="0"/>
          <w:numId w:val="37"/>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D10081">
        <w:rPr>
          <w:rFonts w:ascii="Times New Roman" w:eastAsia="Times New Roman" w:hAnsi="Times New Roman"/>
          <w:color w:val="333333"/>
          <w:kern w:val="0"/>
          <w:sz w:val="24"/>
          <w:szCs w:val="24"/>
          <w:lang w:val="bg-BG" w:eastAsia="en-US"/>
        </w:rPr>
        <w:lastRenderedPageBreak/>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D10081" w:rsidRPr="00D10081" w:rsidRDefault="00D10081" w:rsidP="00D10081">
      <w:pPr>
        <w:numPr>
          <w:ilvl w:val="0"/>
          <w:numId w:val="37"/>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D10081">
        <w:rPr>
          <w:rFonts w:ascii="Times New Roman" w:eastAsia="Times New Roman" w:hAnsi="Times New Roman"/>
          <w:color w:val="333333"/>
          <w:kern w:val="0"/>
          <w:sz w:val="24"/>
          <w:szCs w:val="24"/>
          <w:lang w:val="bg-BG" w:eastAsia="en-US"/>
        </w:rPr>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D10081" w:rsidRPr="00D10081" w:rsidRDefault="00D10081" w:rsidP="00D10081">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D10081" w:rsidRPr="00D10081" w:rsidRDefault="00D10081" w:rsidP="00D10081">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D10081">
        <w:rPr>
          <w:rFonts w:ascii="Times New Roman" w:eastAsia="Times New Roman" w:hAnsi="Times New Roman"/>
          <w:color w:val="333333"/>
          <w:kern w:val="0"/>
          <w:sz w:val="24"/>
          <w:szCs w:val="24"/>
          <w:lang w:val="bg-BG" w:eastAsia="en-US"/>
        </w:rPr>
        <w:t xml:space="preserve">Настоящото решение може да бъде оспорено пред Централната избирателна </w:t>
      </w:r>
      <w:r w:rsidRPr="00D10081">
        <w:rPr>
          <w:rFonts w:ascii="Times New Roman" w:eastAsia="Times New Roman" w:hAnsi="Times New Roman"/>
          <w:color w:val="333333"/>
          <w:kern w:val="0"/>
          <w:sz w:val="24"/>
          <w:szCs w:val="24"/>
          <w:lang w:eastAsia="en-US"/>
        </w:rPr>
        <w:t>комисия в тридневен срок от обявяването му.</w:t>
      </w:r>
    </w:p>
    <w:p w:rsidR="00D10081" w:rsidRDefault="00D10081" w:rsidP="00F407E2">
      <w:pPr>
        <w:pStyle w:val="1b"/>
        <w:ind w:firstLine="720"/>
        <w:jc w:val="both"/>
        <w:rPr>
          <w:rFonts w:ascii="Times New Roman" w:eastAsia="Times New Roman" w:hAnsi="Times New Roman" w:cs="Times New Roman"/>
          <w:szCs w:val="24"/>
        </w:rPr>
      </w:pPr>
    </w:p>
    <w:p w:rsidR="00F407E2" w:rsidRDefault="00F407E2" w:rsidP="00F407E2">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F407E2" w:rsidRPr="00027ABE" w:rsidRDefault="00F407E2" w:rsidP="00F407E2">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F407E2" w:rsidRPr="00027ABE" w:rsidTr="00F407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07E2" w:rsidRPr="00027ABE" w:rsidRDefault="00F407E2" w:rsidP="00F407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9822F7"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ОТСЪСТВА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F407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F407E2" w:rsidRDefault="00F407E2" w:rsidP="00F407E2">
      <w:pPr>
        <w:pStyle w:val="1b"/>
        <w:rPr>
          <w:rFonts w:ascii="Times New Roman" w:eastAsia="Times New Roman" w:hAnsi="Times New Roman"/>
          <w:szCs w:val="24"/>
          <w:u w:val="single"/>
          <w:lang w:val="ru-RU"/>
        </w:rPr>
      </w:pP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w:t>
      </w:r>
      <w:r w:rsidR="006379AE">
        <w:rPr>
          <w:rFonts w:ascii="Times New Roman" w:eastAsia="Times New Roman" w:hAnsi="Times New Roman"/>
          <w:szCs w:val="24"/>
        </w:rPr>
        <w:t xml:space="preserve"> 14</w:t>
      </w:r>
      <w:r w:rsidR="00D10081">
        <w:rPr>
          <w:rFonts w:ascii="Times New Roman" w:eastAsia="Times New Roman" w:hAnsi="Times New Roman"/>
          <w:szCs w:val="24"/>
          <w:lang w:val="ru-RU"/>
        </w:rPr>
        <w:t xml:space="preserve"> </w:t>
      </w:r>
      <w:r w:rsidRPr="00403E4D">
        <w:rPr>
          <w:rFonts w:ascii="Times New Roman" w:eastAsia="Times New Roman" w:hAnsi="Times New Roman"/>
          <w:szCs w:val="24"/>
          <w:lang w:val="ru-RU"/>
        </w:rPr>
        <w:t>гласа</w:t>
      </w:r>
    </w:p>
    <w:p w:rsidR="00F407E2" w:rsidRPr="00403E4D"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F407E2" w:rsidRDefault="00F407E2" w:rsidP="00F407E2">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F407E2" w:rsidRDefault="00F407E2" w:rsidP="00F407E2">
      <w:pPr>
        <w:pStyle w:val="1b"/>
        <w:rPr>
          <w:rFonts w:ascii="Times New Roman" w:eastAsia="Times New Roman" w:hAnsi="Times New Roman"/>
          <w:szCs w:val="24"/>
          <w:lang w:val="ru-RU"/>
        </w:rPr>
      </w:pPr>
    </w:p>
    <w:p w:rsidR="00F407E2" w:rsidRDefault="00F407E2" w:rsidP="00F407E2">
      <w:pPr>
        <w:pStyle w:val="1b"/>
        <w:ind w:firstLine="720"/>
        <w:rPr>
          <w:rFonts w:ascii="Times New Roman" w:eastAsia="Times New Roman" w:hAnsi="Times New Roman"/>
          <w:szCs w:val="24"/>
        </w:rPr>
      </w:pPr>
      <w:r w:rsidRPr="0011738D">
        <w:rPr>
          <w:rFonts w:ascii="Times New Roman" w:eastAsia="Times New Roman" w:hAnsi="Times New Roman"/>
          <w:szCs w:val="24"/>
        </w:rPr>
        <w:lastRenderedPageBreak/>
        <w:t>Решението се прие с единодушие от присъстващите членове на Районна избирателна комисия Седемнадесети район Пловдивски.</w:t>
      </w:r>
    </w:p>
    <w:p w:rsidR="0052094B" w:rsidRDefault="0052094B" w:rsidP="00F407E2">
      <w:pPr>
        <w:pStyle w:val="1b"/>
        <w:ind w:firstLine="720"/>
        <w:rPr>
          <w:rFonts w:ascii="Times New Roman" w:eastAsia="Times New Roman" w:hAnsi="Times New Roman"/>
          <w:szCs w:val="24"/>
        </w:rPr>
      </w:pPr>
    </w:p>
    <w:p w:rsidR="0052094B" w:rsidRPr="00027ABE" w:rsidRDefault="0052094B" w:rsidP="0052094B">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11</w:t>
      </w:r>
      <w:r w:rsidRPr="00027ABE">
        <w:rPr>
          <w:rFonts w:ascii="Times New Roman" w:eastAsia="Times New Roman" w:hAnsi="Times New Roman" w:cs="Times New Roman"/>
          <w:b/>
          <w:szCs w:val="24"/>
          <w:u w:val="single"/>
        </w:rPr>
        <w:t xml:space="preserve"> от дневния ред:</w:t>
      </w:r>
    </w:p>
    <w:p w:rsidR="0052094B" w:rsidRDefault="0052094B" w:rsidP="0052094B">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EA599E" w:rsidRPr="00EA599E" w:rsidRDefault="00EA599E" w:rsidP="00EA599E">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EA599E">
        <w:rPr>
          <w:rFonts w:ascii="Times New Roman" w:eastAsia="Times New Roman" w:hAnsi="Times New Roman"/>
          <w:b/>
          <w:bCs/>
          <w:color w:val="000000" w:themeColor="text1"/>
          <w:kern w:val="0"/>
          <w:sz w:val="24"/>
          <w:szCs w:val="24"/>
          <w:lang w:val="bg-BG" w:eastAsia="bg-BG"/>
        </w:rPr>
        <w:t>РЕШЕНИЕ</w:t>
      </w:r>
      <w:r w:rsidRPr="00EA599E">
        <w:rPr>
          <w:rFonts w:ascii="Times New Roman" w:eastAsia="Times New Roman" w:hAnsi="Times New Roman"/>
          <w:color w:val="000000" w:themeColor="text1"/>
          <w:kern w:val="0"/>
          <w:sz w:val="24"/>
          <w:szCs w:val="24"/>
          <w:lang w:val="bg-BG" w:eastAsia="bg-BG"/>
        </w:rPr>
        <w:br/>
        <w:t>№ 94- НС</w:t>
      </w:r>
      <w:r w:rsidRPr="00EA599E">
        <w:rPr>
          <w:rFonts w:ascii="Times New Roman" w:eastAsia="Times New Roman" w:hAnsi="Times New Roman"/>
          <w:color w:val="000000" w:themeColor="text1"/>
          <w:kern w:val="0"/>
          <w:sz w:val="24"/>
          <w:szCs w:val="24"/>
          <w:lang w:val="bg-BG" w:eastAsia="bg-BG"/>
        </w:rPr>
        <w:br/>
        <w:t>Пловдив област,  01.10.2024 г.</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eastAsia="en-US"/>
        </w:rPr>
        <w:t xml:space="preserve">ОТНОСНО: </w:t>
      </w:r>
      <w:r w:rsidRPr="00EA599E">
        <w:rPr>
          <w:rFonts w:ascii="Times New Roman" w:eastAsia="Times New Roman" w:hAnsi="Times New Roman"/>
          <w:color w:val="333333"/>
          <w:kern w:val="0"/>
          <w:sz w:val="24"/>
          <w:szCs w:val="24"/>
          <w:lang w:val="bg-BG" w:eastAsia="en-US"/>
        </w:rPr>
        <w:t>Назначаване на поименните състави на секционните избирателни комисии на територията на община Раковски, област Пловдив, при произвеждане на изборите за народни представители на 27 октомври 2024 г.</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В законоустановения срок по чл. 91, ал. 9 от Изборния кодекс, във връзка с Решение № 3704-НС от 13.09.2024 г. на ЦИК, Решение № 14-НС от 10.09.2024 г. и Решение № 17-НС от 15.09.2024 г. на Районна избирателна комисия Седемнадесети изборен район Пловдивски, е постъпило предложение с вх. № 77/26.09.2024 г. от Кмета на община Раковски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 по чл. 91 ал.8 от Изборния кодекс.</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От протокола за проведени консултации на 20.09.2024 г. е видно, че е постигнато съгласие между участниците в консултациите, относно броя на членовете, състава и ръководствата на секционните избирателни комисии на територията на община Раковски.</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EA599E">
        <w:rPr>
          <w:rFonts w:ascii="Times New Roman" w:eastAsia="Times New Roman" w:hAnsi="Times New Roman"/>
          <w:color w:val="333333"/>
          <w:kern w:val="0"/>
          <w:sz w:val="24"/>
          <w:szCs w:val="24"/>
          <w:lang w:val="bg-BG" w:eastAsia="en-US"/>
        </w:rPr>
        <w:t>Съгласно Решение № 3704-НС от 13.09.2024 г. на ЦИК, т. 24, б. „а“, к</w:t>
      </w:r>
      <w:r w:rsidRPr="00EA599E">
        <w:rPr>
          <w:rFonts w:ascii="Times New Roman" w:eastAsia="Times New Roman" w:hAnsi="Times New Roman"/>
          <w:color w:val="333333"/>
          <w:kern w:val="0"/>
          <w:sz w:val="24"/>
          <w:szCs w:val="24"/>
          <w:lang w:val="bg-BG" w:eastAsia="bg-BG"/>
        </w:rPr>
        <w:t>огато между участвалите в консултациите е постигнато съгласие, Районната избирателна комисия назначава съставите на СИК в срок до 1 октомври 2024 г.</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С оглед изложеното и на основание чл. 72, ал. 1, т. 4, във връзка с чл. 89, ал. 1 и чл. 91, ал. 8 и ал.11 от Изборния кодекс, Районна избирателна комисия Седемнадесети изборен район Пловдивски</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EA599E" w:rsidRPr="00EA599E" w:rsidRDefault="00EA599E" w:rsidP="00EA599E">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Р Е Ш И:</w:t>
      </w:r>
    </w:p>
    <w:p w:rsidR="00EA599E" w:rsidRPr="00EA599E" w:rsidRDefault="00EA599E" w:rsidP="00EA599E">
      <w:pPr>
        <w:numPr>
          <w:ilvl w:val="0"/>
          <w:numId w:val="38"/>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Раковски съгласно Приложение 1 – неразделна част от настоящото решение.</w:t>
      </w:r>
    </w:p>
    <w:p w:rsidR="00EA599E" w:rsidRPr="00EA599E" w:rsidRDefault="00EA599E" w:rsidP="00EA599E">
      <w:pPr>
        <w:numPr>
          <w:ilvl w:val="0"/>
          <w:numId w:val="38"/>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Издава удостоверения на членовете на секционните избирателни комисии на територията на община Раковски, област Пловдив.</w:t>
      </w:r>
    </w:p>
    <w:p w:rsidR="00EA599E" w:rsidRPr="00EA599E" w:rsidRDefault="00EA599E" w:rsidP="00EA599E">
      <w:pPr>
        <w:numPr>
          <w:ilvl w:val="0"/>
          <w:numId w:val="38"/>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EA599E" w:rsidRPr="00EA599E" w:rsidRDefault="00EA599E" w:rsidP="00EA599E">
      <w:pPr>
        <w:numPr>
          <w:ilvl w:val="0"/>
          <w:numId w:val="38"/>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lastRenderedPageBreak/>
        <w:t>Настоящото решение може да бъде оспорено пред Централната избирателна комисия в тридневен срок от обявяването му.</w:t>
      </w:r>
    </w:p>
    <w:p w:rsidR="00EA599E" w:rsidRPr="005E0AF6" w:rsidRDefault="00EA599E" w:rsidP="0052094B">
      <w:pPr>
        <w:pStyle w:val="1b"/>
        <w:jc w:val="both"/>
        <w:rPr>
          <w:rFonts w:ascii="Times New Roman" w:hAnsi="Times New Roman" w:cs="Times New Roman"/>
          <w:szCs w:val="24"/>
        </w:rPr>
      </w:pPr>
    </w:p>
    <w:p w:rsidR="005E0AF6" w:rsidRDefault="005E0AF6" w:rsidP="005E0AF6">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5E0AF6" w:rsidRPr="00027ABE" w:rsidRDefault="005E0AF6" w:rsidP="005E0AF6">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E0AF6" w:rsidRPr="00027ABE" w:rsidTr="0052094B">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9822F7"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ОТСЪСТВА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5E0AF6" w:rsidRDefault="005E0AF6" w:rsidP="005E0AF6">
      <w:pPr>
        <w:pStyle w:val="1b"/>
        <w:rPr>
          <w:rFonts w:ascii="Times New Roman" w:eastAsia="Times New Roman" w:hAnsi="Times New Roman"/>
          <w:szCs w:val="24"/>
          <w:u w:val="single"/>
          <w:lang w:val="ru-RU"/>
        </w:rPr>
      </w:pP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ЗА –  </w:t>
      </w:r>
      <w:r w:rsidR="006379AE">
        <w:rPr>
          <w:rFonts w:ascii="Times New Roman" w:eastAsia="Times New Roman" w:hAnsi="Times New Roman"/>
          <w:szCs w:val="24"/>
        </w:rPr>
        <w:t xml:space="preserve">14 </w:t>
      </w:r>
      <w:r w:rsidRPr="00403E4D">
        <w:rPr>
          <w:rFonts w:ascii="Times New Roman" w:eastAsia="Times New Roman" w:hAnsi="Times New Roman"/>
          <w:szCs w:val="24"/>
          <w:lang w:val="ru-RU"/>
        </w:rPr>
        <w:t>гласа</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5E0AF6"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5E0AF6" w:rsidRDefault="005E0AF6" w:rsidP="005E0AF6">
      <w:pPr>
        <w:pStyle w:val="1b"/>
        <w:rPr>
          <w:rFonts w:ascii="Times New Roman" w:eastAsia="Times New Roman" w:hAnsi="Times New Roman"/>
          <w:szCs w:val="24"/>
          <w:lang w:val="ru-RU"/>
        </w:rPr>
      </w:pPr>
    </w:p>
    <w:p w:rsidR="005E0AF6" w:rsidRDefault="005E0AF6" w:rsidP="005E0AF6">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5E0AF6" w:rsidRDefault="005E0AF6" w:rsidP="005E0AF6">
      <w:pPr>
        <w:pStyle w:val="1b"/>
        <w:ind w:firstLine="720"/>
        <w:rPr>
          <w:rFonts w:ascii="Times New Roman" w:eastAsia="Times New Roman" w:hAnsi="Times New Roman"/>
          <w:szCs w:val="24"/>
        </w:rPr>
      </w:pPr>
    </w:p>
    <w:p w:rsidR="0052094B" w:rsidRPr="00027ABE" w:rsidRDefault="006F6977" w:rsidP="0052094B">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12</w:t>
      </w:r>
      <w:r w:rsidR="0052094B" w:rsidRPr="00027ABE">
        <w:rPr>
          <w:rFonts w:ascii="Times New Roman" w:eastAsia="Times New Roman" w:hAnsi="Times New Roman" w:cs="Times New Roman"/>
          <w:b/>
          <w:szCs w:val="24"/>
          <w:u w:val="single"/>
        </w:rPr>
        <w:t xml:space="preserve"> от дневния ред:</w:t>
      </w:r>
    </w:p>
    <w:p w:rsidR="0052094B" w:rsidRPr="005E0AF6" w:rsidRDefault="0052094B" w:rsidP="0052094B">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5E0AF6" w:rsidRDefault="005E0AF6" w:rsidP="006F6977">
      <w:pPr>
        <w:shd w:val="clear" w:color="auto" w:fill="FFFFFF"/>
        <w:spacing w:after="100" w:afterAutospacing="1"/>
        <w:rPr>
          <w:rFonts w:ascii="Times New Roman" w:hAnsi="Times New Roman"/>
          <w:b/>
          <w:bCs/>
          <w:color w:val="000000" w:themeColor="text1"/>
        </w:rPr>
      </w:pPr>
    </w:p>
    <w:p w:rsidR="00EA599E" w:rsidRPr="00EA599E" w:rsidRDefault="00EA599E" w:rsidP="00EA599E">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EA599E">
        <w:rPr>
          <w:rFonts w:ascii="Times New Roman" w:eastAsia="Times New Roman" w:hAnsi="Times New Roman"/>
          <w:b/>
          <w:bCs/>
          <w:color w:val="000000" w:themeColor="text1"/>
          <w:kern w:val="0"/>
          <w:sz w:val="24"/>
          <w:szCs w:val="24"/>
          <w:lang w:val="bg-BG" w:eastAsia="bg-BG"/>
        </w:rPr>
        <w:lastRenderedPageBreak/>
        <w:t>РЕШЕНИЕ</w:t>
      </w:r>
      <w:r w:rsidRPr="00EA599E">
        <w:rPr>
          <w:rFonts w:ascii="Times New Roman" w:eastAsia="Times New Roman" w:hAnsi="Times New Roman"/>
          <w:color w:val="000000" w:themeColor="text1"/>
          <w:kern w:val="0"/>
          <w:sz w:val="24"/>
          <w:szCs w:val="24"/>
          <w:lang w:val="bg-BG" w:eastAsia="bg-BG"/>
        </w:rPr>
        <w:br/>
        <w:t xml:space="preserve">№ </w:t>
      </w:r>
      <w:r w:rsidRPr="00EA599E">
        <w:rPr>
          <w:rFonts w:ascii="Times New Roman" w:eastAsia="Times New Roman" w:hAnsi="Times New Roman"/>
          <w:color w:val="000000" w:themeColor="text1"/>
          <w:kern w:val="0"/>
          <w:sz w:val="24"/>
          <w:szCs w:val="24"/>
          <w:lang w:eastAsia="bg-BG"/>
        </w:rPr>
        <w:t xml:space="preserve">95 </w:t>
      </w:r>
      <w:r w:rsidRPr="00EA599E">
        <w:rPr>
          <w:rFonts w:ascii="Times New Roman" w:eastAsia="Times New Roman" w:hAnsi="Times New Roman"/>
          <w:color w:val="000000" w:themeColor="text1"/>
          <w:kern w:val="0"/>
          <w:sz w:val="24"/>
          <w:szCs w:val="24"/>
          <w:lang w:val="bg-BG" w:eastAsia="bg-BG"/>
        </w:rPr>
        <w:t>- НС</w:t>
      </w:r>
      <w:r w:rsidRPr="00EA599E">
        <w:rPr>
          <w:rFonts w:ascii="Times New Roman" w:eastAsia="Times New Roman" w:hAnsi="Times New Roman"/>
          <w:color w:val="000000" w:themeColor="text1"/>
          <w:kern w:val="0"/>
          <w:sz w:val="24"/>
          <w:szCs w:val="24"/>
          <w:lang w:val="bg-BG" w:eastAsia="bg-BG"/>
        </w:rPr>
        <w:br/>
        <w:t>Пловдив област,  01.10.2024 г.</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eastAsia="en-US"/>
        </w:rPr>
        <w:t>ОТНОСНО</w:t>
      </w:r>
      <w:r w:rsidRPr="00EA599E">
        <w:rPr>
          <w:rFonts w:ascii="Times New Roman" w:eastAsia="Times New Roman" w:hAnsi="Times New Roman"/>
          <w:color w:val="333333"/>
          <w:kern w:val="0"/>
          <w:sz w:val="24"/>
          <w:szCs w:val="24"/>
          <w:lang w:val="bg-BG" w:eastAsia="en-US"/>
        </w:rPr>
        <w:t>: Назначаване на поименните състави на секционните избирателни комисии на територията на община Родопи, област Пловдив, при произвеждане на изборите за народни представители на 27 октомври 2024 г.</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В законоустановения срок по чл. 91, ал. 7 от Изборния кодекс, във връзка с Решение № 3704-НС от 13.09.2024 г. на ЦИК, Решение № 14-НС от 10.09.2024 г. и Решение № 17-НС от 15.09.2024 г. на Районна избирателна комисия Седемнадесети изборен район Пловдивски, е постъпило предложение с вх</w:t>
      </w:r>
      <w:r w:rsidRPr="00EA599E">
        <w:rPr>
          <w:rFonts w:ascii="Times New Roman" w:eastAsia="Times New Roman" w:hAnsi="Times New Roman"/>
          <w:color w:val="000000" w:themeColor="text1"/>
          <w:kern w:val="0"/>
          <w:sz w:val="24"/>
          <w:szCs w:val="24"/>
          <w:lang w:val="bg-BG" w:eastAsia="en-US"/>
        </w:rPr>
        <w:t>. № 79/26.09.2024 г. от Кмета на община Родопи</w:t>
      </w:r>
      <w:r w:rsidRPr="00EA599E">
        <w:rPr>
          <w:rFonts w:ascii="Times New Roman" w:eastAsia="Times New Roman" w:hAnsi="Times New Roman"/>
          <w:color w:val="333333"/>
          <w:kern w:val="0"/>
          <w:sz w:val="24"/>
          <w:szCs w:val="24"/>
          <w:lang w:val="bg-BG" w:eastAsia="en-US"/>
        </w:rPr>
        <w:t xml:space="preserve">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 xml:space="preserve">От протокола за проведени консултации на 20.09.2024 г., е видно, че е постигнато съгласие между участниците в консултациите относно броя на членовете, състава и ръководствата на секционните избирателни комисии за </w:t>
      </w:r>
      <w:r w:rsidRPr="00EA599E">
        <w:rPr>
          <w:rFonts w:ascii="Times New Roman" w:eastAsia="Times New Roman" w:hAnsi="Times New Roman"/>
          <w:color w:val="000000" w:themeColor="text1"/>
          <w:kern w:val="0"/>
          <w:sz w:val="24"/>
          <w:szCs w:val="24"/>
          <w:lang w:val="bg-BG" w:eastAsia="en-US"/>
        </w:rPr>
        <w:t>56</w:t>
      </w:r>
      <w:r w:rsidRPr="00EA599E">
        <w:rPr>
          <w:rFonts w:ascii="Times New Roman" w:eastAsia="Times New Roman" w:hAnsi="Times New Roman"/>
          <w:color w:val="FF0000"/>
          <w:kern w:val="0"/>
          <w:sz w:val="24"/>
          <w:szCs w:val="24"/>
          <w:lang w:val="bg-BG" w:eastAsia="en-US"/>
        </w:rPr>
        <w:t xml:space="preserve"> </w:t>
      </w:r>
      <w:r w:rsidRPr="00EA599E">
        <w:rPr>
          <w:rFonts w:ascii="Times New Roman" w:eastAsia="Times New Roman" w:hAnsi="Times New Roman"/>
          <w:color w:val="333333"/>
          <w:kern w:val="0"/>
          <w:sz w:val="24"/>
          <w:szCs w:val="24"/>
          <w:lang w:val="bg-BG" w:eastAsia="en-US"/>
        </w:rPr>
        <w:t>от секционните избирателни комисии на територията на община Родопи, но не е постигнато съгласие между представителите на ДПС относно поименния състав на членовете на избирателните комисии от квотата на ДПС.</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EA599E">
        <w:rPr>
          <w:rFonts w:ascii="Times New Roman" w:eastAsia="Times New Roman" w:hAnsi="Times New Roman"/>
          <w:color w:val="333333"/>
          <w:kern w:val="0"/>
          <w:sz w:val="24"/>
          <w:szCs w:val="24"/>
          <w:lang w:val="bg-BG" w:eastAsia="en-US"/>
        </w:rPr>
        <w:t>Съгласно Решение № 3704-НС от 13.09.2024 г. на ЦИК, т.23, т.24 б. „б“ както и , к</w:t>
      </w:r>
      <w:r w:rsidRPr="00EA599E">
        <w:rPr>
          <w:rFonts w:ascii="Times New Roman" w:eastAsia="Times New Roman" w:hAnsi="Times New Roman"/>
          <w:color w:val="333333"/>
          <w:kern w:val="0"/>
          <w:sz w:val="24"/>
          <w:szCs w:val="24"/>
          <w:lang w:val="bg-BG" w:eastAsia="bg-BG"/>
        </w:rPr>
        <w:t xml:space="preserve">огато между участвалите в консултациите не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EA599E">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EA599E">
        <w:rPr>
          <w:rFonts w:ascii="Times New Roman" w:eastAsia="Times New Roman" w:hAnsi="Times New Roman"/>
          <w:color w:val="333333"/>
          <w:kern w:val="0"/>
          <w:sz w:val="24"/>
          <w:szCs w:val="24"/>
          <w:lang w:val="bg-BG" w:eastAsia="bg-BG"/>
        </w:rPr>
        <w:t>, в срок до 1 октомври 2024 г.</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С оглед изложеното и на основание чл. 72, ал. 1, т. 4, във връзка с чл. 89, ал. 1 и чл. 91, ал. 7 и ал.12 от Изборния кодекс, Районна избирателна комисия Седемнадесети изборен район Пловдивски</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EA599E" w:rsidRPr="00EA599E" w:rsidRDefault="00EA599E" w:rsidP="00EA599E">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Р Е Ш И:</w:t>
      </w:r>
    </w:p>
    <w:p w:rsidR="00EA599E" w:rsidRPr="00EA599E" w:rsidRDefault="00EA599E" w:rsidP="00EA599E">
      <w:pPr>
        <w:numPr>
          <w:ilvl w:val="0"/>
          <w:numId w:val="39"/>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Родопи съгласно Приложение 1  - неразделна част от настоящото решение.</w:t>
      </w:r>
    </w:p>
    <w:p w:rsidR="00EA599E" w:rsidRPr="00EA599E" w:rsidRDefault="00EA599E" w:rsidP="00EA599E">
      <w:pPr>
        <w:numPr>
          <w:ilvl w:val="0"/>
          <w:numId w:val="39"/>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Издава удостоверения на членовете на секционните избирателни комисии на територията на община Родопи, област Пловдив.</w:t>
      </w:r>
    </w:p>
    <w:p w:rsidR="00EA599E" w:rsidRPr="00EA599E" w:rsidRDefault="00EA599E" w:rsidP="00EA599E">
      <w:pPr>
        <w:numPr>
          <w:ilvl w:val="0"/>
          <w:numId w:val="39"/>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EA599E" w:rsidRPr="00EA599E" w:rsidRDefault="00EA599E" w:rsidP="00EA599E">
      <w:pPr>
        <w:numPr>
          <w:ilvl w:val="0"/>
          <w:numId w:val="39"/>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lastRenderedPageBreak/>
        <w:t>Настоящото решение може да бъде оспорено пред Централната избирателна комисия в тридневен срок от обявяването му.</w:t>
      </w:r>
    </w:p>
    <w:p w:rsidR="00EA599E" w:rsidRDefault="00EA599E" w:rsidP="006F6977">
      <w:pPr>
        <w:shd w:val="clear" w:color="auto" w:fill="FFFFFF"/>
        <w:spacing w:after="100" w:afterAutospacing="1"/>
        <w:rPr>
          <w:rFonts w:ascii="Times New Roman" w:hAnsi="Times New Roman"/>
          <w:b/>
          <w:bCs/>
          <w:color w:val="000000" w:themeColor="text1"/>
        </w:rPr>
      </w:pPr>
    </w:p>
    <w:p w:rsidR="005E0AF6" w:rsidRDefault="005E0AF6" w:rsidP="005E0AF6">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5E0AF6" w:rsidRPr="00027ABE" w:rsidRDefault="005E0AF6" w:rsidP="005E0AF6">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E0AF6" w:rsidRPr="00027ABE" w:rsidTr="0052094B">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9822F7"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ОТСЪСТВА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5E0AF6" w:rsidRPr="000E0D84" w:rsidRDefault="005E0AF6" w:rsidP="005E0AF6">
      <w:pPr>
        <w:shd w:val="clear" w:color="auto" w:fill="FFFFFF"/>
        <w:jc w:val="both"/>
        <w:rPr>
          <w:rFonts w:ascii="Times New Roman" w:hAnsi="Times New Roman"/>
        </w:rPr>
      </w:pPr>
    </w:p>
    <w:p w:rsidR="005E0AF6" w:rsidRDefault="005E0AF6" w:rsidP="005E0AF6">
      <w:pPr>
        <w:pStyle w:val="1b"/>
        <w:rPr>
          <w:rFonts w:ascii="Times New Roman" w:eastAsia="Times New Roman" w:hAnsi="Times New Roman"/>
          <w:szCs w:val="24"/>
          <w:u w:val="single"/>
          <w:lang w:val="ru-RU"/>
        </w:rPr>
      </w:pP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5E0AF6" w:rsidRPr="00403E4D" w:rsidRDefault="00EA599E" w:rsidP="005E0AF6">
      <w:pPr>
        <w:pStyle w:val="1b"/>
        <w:rPr>
          <w:rFonts w:ascii="Times New Roman" w:eastAsia="Times New Roman" w:hAnsi="Times New Roman"/>
          <w:szCs w:val="24"/>
          <w:lang w:val="ru-RU"/>
        </w:rPr>
      </w:pPr>
      <w:r>
        <w:rPr>
          <w:rFonts w:ascii="Times New Roman" w:eastAsia="Times New Roman" w:hAnsi="Times New Roman"/>
          <w:szCs w:val="24"/>
          <w:lang w:val="ru-RU"/>
        </w:rPr>
        <w:t xml:space="preserve">ЗА – </w:t>
      </w:r>
      <w:r w:rsidR="006379AE">
        <w:rPr>
          <w:rFonts w:ascii="Times New Roman" w:eastAsia="Times New Roman" w:hAnsi="Times New Roman"/>
          <w:szCs w:val="24"/>
        </w:rPr>
        <w:t>14</w:t>
      </w:r>
      <w:r w:rsidR="005E0AF6" w:rsidRPr="00403E4D">
        <w:rPr>
          <w:rFonts w:ascii="Times New Roman" w:eastAsia="Times New Roman" w:hAnsi="Times New Roman"/>
          <w:szCs w:val="24"/>
          <w:lang w:val="ru-RU"/>
        </w:rPr>
        <w:t xml:space="preserve"> гласа</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5E0AF6"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5E0AF6" w:rsidRDefault="005E0AF6" w:rsidP="005E0AF6">
      <w:pPr>
        <w:pStyle w:val="1b"/>
        <w:rPr>
          <w:rFonts w:ascii="Times New Roman" w:eastAsia="Times New Roman" w:hAnsi="Times New Roman"/>
          <w:szCs w:val="24"/>
          <w:lang w:val="ru-RU"/>
        </w:rPr>
      </w:pPr>
    </w:p>
    <w:p w:rsidR="005E0AF6" w:rsidRDefault="005E0AF6" w:rsidP="005E0AF6">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6F6977" w:rsidRDefault="006F6977" w:rsidP="006F6977">
      <w:pPr>
        <w:pStyle w:val="1b"/>
        <w:jc w:val="both"/>
        <w:rPr>
          <w:rFonts w:ascii="Times New Roman" w:eastAsia="Times New Roman" w:hAnsi="Times New Roman" w:cs="Times New Roman"/>
          <w:b/>
          <w:szCs w:val="24"/>
          <w:u w:val="single"/>
        </w:rPr>
      </w:pPr>
    </w:p>
    <w:p w:rsidR="006F6977" w:rsidRPr="00027ABE" w:rsidRDefault="006F6977" w:rsidP="006F6977">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lastRenderedPageBreak/>
        <w:t>По т. 13</w:t>
      </w:r>
      <w:r w:rsidRPr="00027ABE">
        <w:rPr>
          <w:rFonts w:ascii="Times New Roman" w:eastAsia="Times New Roman" w:hAnsi="Times New Roman" w:cs="Times New Roman"/>
          <w:b/>
          <w:szCs w:val="24"/>
          <w:u w:val="single"/>
        </w:rPr>
        <w:t xml:space="preserve"> от дневния ред:</w:t>
      </w:r>
    </w:p>
    <w:p w:rsidR="006F6977" w:rsidRPr="005E0AF6" w:rsidRDefault="006F6977" w:rsidP="006F6977">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EA599E" w:rsidRPr="00EA599E" w:rsidRDefault="00EA599E" w:rsidP="00EA599E">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EA599E">
        <w:rPr>
          <w:rFonts w:ascii="Times New Roman" w:eastAsia="Times New Roman" w:hAnsi="Times New Roman"/>
          <w:b/>
          <w:bCs/>
          <w:color w:val="000000" w:themeColor="text1"/>
          <w:kern w:val="0"/>
          <w:sz w:val="24"/>
          <w:szCs w:val="24"/>
          <w:lang w:val="bg-BG" w:eastAsia="bg-BG"/>
        </w:rPr>
        <w:t>РЕШЕНИЕ</w:t>
      </w:r>
      <w:r w:rsidRPr="00EA599E">
        <w:rPr>
          <w:rFonts w:ascii="Times New Roman" w:eastAsia="Times New Roman" w:hAnsi="Times New Roman"/>
          <w:color w:val="000000" w:themeColor="text1"/>
          <w:kern w:val="0"/>
          <w:sz w:val="24"/>
          <w:szCs w:val="24"/>
          <w:lang w:val="bg-BG" w:eastAsia="bg-BG"/>
        </w:rPr>
        <w:br/>
        <w:t>№ 96- НС</w:t>
      </w:r>
      <w:r w:rsidRPr="00EA599E">
        <w:rPr>
          <w:rFonts w:ascii="Times New Roman" w:eastAsia="Times New Roman" w:hAnsi="Times New Roman"/>
          <w:color w:val="000000" w:themeColor="text1"/>
          <w:kern w:val="0"/>
          <w:sz w:val="24"/>
          <w:szCs w:val="24"/>
          <w:lang w:val="bg-BG" w:eastAsia="bg-BG"/>
        </w:rPr>
        <w:br/>
        <w:t>Пловдив област,  01.10.2024 г.</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r w:rsidRPr="00EA599E">
        <w:rPr>
          <w:rFonts w:ascii="Times New Roman" w:eastAsia="Times New Roman" w:hAnsi="Times New Roman"/>
          <w:color w:val="333333"/>
          <w:kern w:val="0"/>
          <w:sz w:val="24"/>
          <w:szCs w:val="24"/>
          <w:lang w:eastAsia="en-US"/>
        </w:rPr>
        <w:t xml:space="preserve">ОТНОСНО: Назначаване на поименните състави на секционните избирателни комисии на територията на община </w:t>
      </w:r>
      <w:r w:rsidRPr="00EA599E">
        <w:rPr>
          <w:rFonts w:ascii="Times New Roman" w:eastAsia="Times New Roman" w:hAnsi="Times New Roman"/>
          <w:color w:val="333333"/>
          <w:kern w:val="0"/>
          <w:sz w:val="24"/>
          <w:szCs w:val="24"/>
          <w:lang w:val="bg-BG" w:eastAsia="en-US"/>
        </w:rPr>
        <w:t>Садово</w:t>
      </w:r>
      <w:r w:rsidRPr="00EA599E">
        <w:rPr>
          <w:rFonts w:ascii="Times New Roman" w:eastAsia="Times New Roman" w:hAnsi="Times New Roman"/>
          <w:color w:val="333333"/>
          <w:kern w:val="0"/>
          <w:sz w:val="24"/>
          <w:szCs w:val="24"/>
          <w:lang w:eastAsia="en-US"/>
        </w:rPr>
        <w:t xml:space="preserve">, област Пловдив, при произвеждане на изборите за народни представители на </w:t>
      </w:r>
      <w:r w:rsidRPr="00EA599E">
        <w:rPr>
          <w:rFonts w:ascii="Times New Roman" w:eastAsia="Times New Roman" w:hAnsi="Times New Roman"/>
          <w:color w:val="333333"/>
          <w:kern w:val="0"/>
          <w:sz w:val="24"/>
          <w:szCs w:val="24"/>
          <w:lang w:val="bg-BG" w:eastAsia="en-US"/>
        </w:rPr>
        <w:t>27</w:t>
      </w:r>
      <w:r w:rsidRPr="00EA599E">
        <w:rPr>
          <w:rFonts w:ascii="Times New Roman" w:eastAsia="Times New Roman" w:hAnsi="Times New Roman"/>
          <w:color w:val="333333"/>
          <w:kern w:val="0"/>
          <w:sz w:val="24"/>
          <w:szCs w:val="24"/>
          <w:lang w:eastAsia="en-US"/>
        </w:rPr>
        <w:t xml:space="preserve"> </w:t>
      </w:r>
      <w:r w:rsidRPr="00EA599E">
        <w:rPr>
          <w:rFonts w:ascii="Times New Roman" w:eastAsia="Times New Roman" w:hAnsi="Times New Roman"/>
          <w:color w:val="333333"/>
          <w:kern w:val="0"/>
          <w:sz w:val="24"/>
          <w:szCs w:val="24"/>
          <w:lang w:val="bg-BG" w:eastAsia="en-US"/>
        </w:rPr>
        <w:t>октомври</w:t>
      </w:r>
      <w:r w:rsidRPr="00EA599E">
        <w:rPr>
          <w:rFonts w:ascii="Times New Roman" w:eastAsia="Times New Roman" w:hAnsi="Times New Roman"/>
          <w:color w:val="333333"/>
          <w:kern w:val="0"/>
          <w:sz w:val="24"/>
          <w:szCs w:val="24"/>
          <w:lang w:eastAsia="en-US"/>
        </w:rPr>
        <w:t xml:space="preserve"> 2024 г.</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eastAsia="en-US"/>
        </w:rPr>
        <w:t>В законоустановения срок по чл. 91, ал. 7 от Изборния кодекс, във връзка с Решение № 3</w:t>
      </w:r>
      <w:r w:rsidRPr="00EA599E">
        <w:rPr>
          <w:rFonts w:ascii="Times New Roman" w:eastAsia="Times New Roman" w:hAnsi="Times New Roman"/>
          <w:color w:val="333333"/>
          <w:kern w:val="0"/>
          <w:sz w:val="24"/>
          <w:szCs w:val="24"/>
          <w:lang w:val="bg-BG" w:eastAsia="en-US"/>
        </w:rPr>
        <w:t>7</w:t>
      </w:r>
      <w:r w:rsidRPr="00EA599E">
        <w:rPr>
          <w:rFonts w:ascii="Times New Roman" w:eastAsia="Times New Roman" w:hAnsi="Times New Roman"/>
          <w:color w:val="333333"/>
          <w:kern w:val="0"/>
          <w:sz w:val="24"/>
          <w:szCs w:val="24"/>
          <w:lang w:eastAsia="en-US"/>
        </w:rPr>
        <w:t>0</w:t>
      </w:r>
      <w:r w:rsidRPr="00EA599E">
        <w:rPr>
          <w:rFonts w:ascii="Times New Roman" w:eastAsia="Times New Roman" w:hAnsi="Times New Roman"/>
          <w:color w:val="333333"/>
          <w:kern w:val="0"/>
          <w:sz w:val="24"/>
          <w:szCs w:val="24"/>
          <w:lang w:val="bg-BG" w:eastAsia="en-US"/>
        </w:rPr>
        <w:t>4</w:t>
      </w:r>
      <w:r w:rsidRPr="00EA599E">
        <w:rPr>
          <w:rFonts w:ascii="Times New Roman" w:eastAsia="Times New Roman" w:hAnsi="Times New Roman"/>
          <w:color w:val="333333"/>
          <w:kern w:val="0"/>
          <w:sz w:val="24"/>
          <w:szCs w:val="24"/>
          <w:lang w:eastAsia="en-US"/>
        </w:rPr>
        <w:t xml:space="preserve">-НС от </w:t>
      </w:r>
      <w:r w:rsidRPr="00EA599E">
        <w:rPr>
          <w:rFonts w:ascii="Times New Roman" w:eastAsia="Times New Roman" w:hAnsi="Times New Roman"/>
          <w:color w:val="333333"/>
          <w:kern w:val="0"/>
          <w:sz w:val="24"/>
          <w:szCs w:val="24"/>
          <w:lang w:val="bg-BG" w:eastAsia="en-US"/>
        </w:rPr>
        <w:t>1</w:t>
      </w:r>
      <w:r w:rsidRPr="00EA599E">
        <w:rPr>
          <w:rFonts w:ascii="Times New Roman" w:eastAsia="Times New Roman" w:hAnsi="Times New Roman"/>
          <w:color w:val="333333"/>
          <w:kern w:val="0"/>
          <w:sz w:val="24"/>
          <w:szCs w:val="24"/>
          <w:lang w:eastAsia="en-US"/>
        </w:rPr>
        <w:t>3.0</w:t>
      </w:r>
      <w:r w:rsidRPr="00EA599E">
        <w:rPr>
          <w:rFonts w:ascii="Times New Roman" w:eastAsia="Times New Roman" w:hAnsi="Times New Roman"/>
          <w:color w:val="333333"/>
          <w:kern w:val="0"/>
          <w:sz w:val="24"/>
          <w:szCs w:val="24"/>
          <w:lang w:val="bg-BG" w:eastAsia="en-US"/>
        </w:rPr>
        <w:t>9</w:t>
      </w:r>
      <w:r w:rsidRPr="00EA599E">
        <w:rPr>
          <w:rFonts w:ascii="Times New Roman" w:eastAsia="Times New Roman" w:hAnsi="Times New Roman"/>
          <w:color w:val="333333"/>
          <w:kern w:val="0"/>
          <w:sz w:val="24"/>
          <w:szCs w:val="24"/>
          <w:lang w:eastAsia="en-US"/>
        </w:rPr>
        <w:t>.2024 г. на ЦИК, Решение № 1</w:t>
      </w:r>
      <w:r w:rsidRPr="00EA599E">
        <w:rPr>
          <w:rFonts w:ascii="Times New Roman" w:eastAsia="Times New Roman" w:hAnsi="Times New Roman"/>
          <w:color w:val="333333"/>
          <w:kern w:val="0"/>
          <w:sz w:val="24"/>
          <w:szCs w:val="24"/>
          <w:lang w:val="bg-BG" w:eastAsia="en-US"/>
        </w:rPr>
        <w:t>4</w:t>
      </w:r>
      <w:r w:rsidRPr="00EA599E">
        <w:rPr>
          <w:rFonts w:ascii="Times New Roman" w:eastAsia="Times New Roman" w:hAnsi="Times New Roman"/>
          <w:color w:val="333333"/>
          <w:kern w:val="0"/>
          <w:sz w:val="24"/>
          <w:szCs w:val="24"/>
          <w:lang w:eastAsia="en-US"/>
        </w:rPr>
        <w:t xml:space="preserve">-НС от </w:t>
      </w:r>
      <w:r w:rsidRPr="00EA599E">
        <w:rPr>
          <w:rFonts w:ascii="Times New Roman" w:eastAsia="Times New Roman" w:hAnsi="Times New Roman"/>
          <w:color w:val="333333"/>
          <w:kern w:val="0"/>
          <w:sz w:val="24"/>
          <w:szCs w:val="24"/>
          <w:lang w:val="bg-BG" w:eastAsia="en-US"/>
        </w:rPr>
        <w:t>10.</w:t>
      </w:r>
      <w:r w:rsidRPr="00EA599E">
        <w:rPr>
          <w:rFonts w:ascii="Times New Roman" w:eastAsia="Times New Roman" w:hAnsi="Times New Roman"/>
          <w:color w:val="333333"/>
          <w:kern w:val="0"/>
          <w:sz w:val="24"/>
          <w:szCs w:val="24"/>
          <w:lang w:eastAsia="en-US"/>
        </w:rPr>
        <w:t>0</w:t>
      </w:r>
      <w:r w:rsidRPr="00EA599E">
        <w:rPr>
          <w:rFonts w:ascii="Times New Roman" w:eastAsia="Times New Roman" w:hAnsi="Times New Roman"/>
          <w:color w:val="333333"/>
          <w:kern w:val="0"/>
          <w:sz w:val="24"/>
          <w:szCs w:val="24"/>
          <w:lang w:val="bg-BG" w:eastAsia="en-US"/>
        </w:rPr>
        <w:t>9</w:t>
      </w:r>
      <w:r w:rsidRPr="00EA599E">
        <w:rPr>
          <w:rFonts w:ascii="Times New Roman" w:eastAsia="Times New Roman" w:hAnsi="Times New Roman"/>
          <w:color w:val="333333"/>
          <w:kern w:val="0"/>
          <w:sz w:val="24"/>
          <w:szCs w:val="24"/>
          <w:lang w:eastAsia="en-US"/>
        </w:rPr>
        <w:t xml:space="preserve">.2024 г. и Решение № 17-НС от </w:t>
      </w:r>
      <w:r w:rsidRPr="00EA599E">
        <w:rPr>
          <w:rFonts w:ascii="Times New Roman" w:eastAsia="Times New Roman" w:hAnsi="Times New Roman"/>
          <w:color w:val="333333"/>
          <w:kern w:val="0"/>
          <w:sz w:val="24"/>
          <w:szCs w:val="24"/>
          <w:lang w:val="bg-BG" w:eastAsia="en-US"/>
        </w:rPr>
        <w:t>1</w:t>
      </w:r>
      <w:r w:rsidRPr="00EA599E">
        <w:rPr>
          <w:rFonts w:ascii="Times New Roman" w:eastAsia="Times New Roman" w:hAnsi="Times New Roman"/>
          <w:color w:val="333333"/>
          <w:kern w:val="0"/>
          <w:sz w:val="24"/>
          <w:szCs w:val="24"/>
          <w:lang w:eastAsia="en-US"/>
        </w:rPr>
        <w:t>5.0</w:t>
      </w:r>
      <w:r w:rsidRPr="00EA599E">
        <w:rPr>
          <w:rFonts w:ascii="Times New Roman" w:eastAsia="Times New Roman" w:hAnsi="Times New Roman"/>
          <w:color w:val="333333"/>
          <w:kern w:val="0"/>
          <w:sz w:val="24"/>
          <w:szCs w:val="24"/>
          <w:lang w:val="bg-BG" w:eastAsia="en-US"/>
        </w:rPr>
        <w:t>9</w:t>
      </w:r>
      <w:r w:rsidRPr="00EA599E">
        <w:rPr>
          <w:rFonts w:ascii="Times New Roman" w:eastAsia="Times New Roman" w:hAnsi="Times New Roman"/>
          <w:color w:val="333333"/>
          <w:kern w:val="0"/>
          <w:sz w:val="24"/>
          <w:szCs w:val="24"/>
          <w:lang w:eastAsia="en-US"/>
        </w:rPr>
        <w:t xml:space="preserve">.2024 г. на Районна избирателна комисия Седемнадесети изборен район Пловдивски, е постъпило предложение с вх. № </w:t>
      </w:r>
      <w:r w:rsidRPr="00EA599E">
        <w:rPr>
          <w:rFonts w:ascii="Times New Roman" w:eastAsia="Times New Roman" w:hAnsi="Times New Roman"/>
          <w:color w:val="333333"/>
          <w:kern w:val="0"/>
          <w:sz w:val="24"/>
          <w:szCs w:val="24"/>
          <w:lang w:val="bg-BG" w:eastAsia="en-US"/>
        </w:rPr>
        <w:t>68/26.</w:t>
      </w:r>
      <w:r w:rsidRPr="00EA599E">
        <w:rPr>
          <w:rFonts w:ascii="Times New Roman" w:eastAsia="Times New Roman" w:hAnsi="Times New Roman"/>
          <w:color w:val="333333"/>
          <w:kern w:val="0"/>
          <w:sz w:val="24"/>
          <w:szCs w:val="24"/>
          <w:lang w:eastAsia="en-US"/>
        </w:rPr>
        <w:t xml:space="preserve">09.2024 г. от Кмета на община </w:t>
      </w:r>
      <w:r w:rsidRPr="00EA599E">
        <w:rPr>
          <w:rFonts w:ascii="Times New Roman" w:eastAsia="Times New Roman" w:hAnsi="Times New Roman"/>
          <w:color w:val="333333"/>
          <w:kern w:val="0"/>
          <w:sz w:val="24"/>
          <w:szCs w:val="24"/>
          <w:lang w:val="bg-BG" w:eastAsia="en-US"/>
        </w:rPr>
        <w:t xml:space="preserve">Садово </w:t>
      </w:r>
      <w:r w:rsidRPr="00EA599E">
        <w:rPr>
          <w:rFonts w:ascii="Times New Roman" w:eastAsia="Times New Roman" w:hAnsi="Times New Roman"/>
          <w:color w:val="333333"/>
          <w:kern w:val="0"/>
          <w:sz w:val="24"/>
          <w:szCs w:val="24"/>
          <w:lang w:eastAsia="en-US"/>
        </w:rPr>
        <w:t>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w:t>
      </w:r>
      <w:r w:rsidRPr="00EA599E">
        <w:rPr>
          <w:rFonts w:ascii="Times New Roman" w:eastAsia="Times New Roman" w:hAnsi="Times New Roman"/>
          <w:color w:val="333333"/>
          <w:kern w:val="0"/>
          <w:sz w:val="24"/>
          <w:szCs w:val="24"/>
          <w:lang w:val="bg-BG" w:eastAsia="en-US"/>
        </w:rPr>
        <w:t>.</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От протокола за проведени консултации на 19.09.2024 г., е видно, че е постигнато съгласие, между участниците в консултациите относно броя на членовете, състава и ръководствата на секционните избирателни комисии за 20 от секционните избирателни комисии на територията на община Садово, но не е постигнато съгласие от представителите на ДПС, относно поименният състав на членовете на избирателните комисии от квотата на ДПС.</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EA599E">
        <w:rPr>
          <w:rFonts w:ascii="Times New Roman" w:eastAsia="Times New Roman" w:hAnsi="Times New Roman"/>
          <w:color w:val="333333"/>
          <w:kern w:val="0"/>
          <w:sz w:val="24"/>
          <w:szCs w:val="24"/>
          <w:lang w:val="bg-BG" w:eastAsia="en-US"/>
        </w:rPr>
        <w:t>Съгласно Решение №</w:t>
      </w:r>
      <w:r>
        <w:rPr>
          <w:rFonts w:ascii="Times New Roman" w:eastAsia="Times New Roman" w:hAnsi="Times New Roman"/>
          <w:color w:val="333333"/>
          <w:kern w:val="0"/>
          <w:sz w:val="24"/>
          <w:szCs w:val="24"/>
          <w:lang w:val="bg-BG" w:eastAsia="en-US"/>
        </w:rPr>
        <w:t xml:space="preserve"> </w:t>
      </w:r>
      <w:r w:rsidRPr="00EA599E">
        <w:rPr>
          <w:rFonts w:ascii="Times New Roman" w:eastAsia="Times New Roman" w:hAnsi="Times New Roman"/>
          <w:color w:val="333333"/>
          <w:kern w:val="0"/>
          <w:sz w:val="24"/>
          <w:szCs w:val="24"/>
          <w:lang w:val="bg-BG" w:eastAsia="en-US"/>
        </w:rPr>
        <w:t>3704-НС от 13.09.2024 г. на ЦИК, т.23, т.24 б. „б“, к</w:t>
      </w:r>
      <w:r w:rsidRPr="00EA599E">
        <w:rPr>
          <w:rFonts w:ascii="Times New Roman" w:eastAsia="Times New Roman" w:hAnsi="Times New Roman"/>
          <w:color w:val="333333"/>
          <w:kern w:val="0"/>
          <w:sz w:val="24"/>
          <w:szCs w:val="24"/>
          <w:lang w:val="bg-BG" w:eastAsia="bg-BG"/>
        </w:rPr>
        <w:t xml:space="preserve">огато между участвалите в консултациите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EA599E">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EA599E">
        <w:rPr>
          <w:rFonts w:ascii="Times New Roman" w:eastAsia="Times New Roman" w:hAnsi="Times New Roman"/>
          <w:color w:val="333333"/>
          <w:kern w:val="0"/>
          <w:sz w:val="24"/>
          <w:szCs w:val="24"/>
          <w:lang w:val="bg-BG" w:eastAsia="bg-BG"/>
        </w:rPr>
        <w:t>, в срок до 1 октомври 2024 г.</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С оглед изложеното и на основание чл. 72, ал. 1, т. 4, във връзка с чл. 89, ал. 1 и чл. 91, ал. 7 и ал. 12 от Изборния кодекс, Районна избирателна комисия Седемнадесети изборен район Пловдивски</w:t>
      </w:r>
    </w:p>
    <w:p w:rsidR="00EA599E" w:rsidRPr="00EA599E" w:rsidRDefault="00EA599E" w:rsidP="00EA599E">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Р Е Ш И:</w:t>
      </w:r>
    </w:p>
    <w:p w:rsidR="00EA599E" w:rsidRPr="00EA599E" w:rsidRDefault="00EA599E" w:rsidP="00EA599E">
      <w:pPr>
        <w:numPr>
          <w:ilvl w:val="0"/>
          <w:numId w:val="40"/>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Садово, съгласно Приложение 1  - неразделна част от настоящото решение.</w:t>
      </w:r>
    </w:p>
    <w:p w:rsidR="00EA599E" w:rsidRPr="00EA599E" w:rsidRDefault="00EA599E" w:rsidP="00EA599E">
      <w:pPr>
        <w:numPr>
          <w:ilvl w:val="0"/>
          <w:numId w:val="40"/>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Издава удостоверения на членовете на секционните избирателни комисии на територията на община Сопот, област Пловдив.</w:t>
      </w:r>
    </w:p>
    <w:p w:rsidR="00EA599E" w:rsidRPr="00EA599E" w:rsidRDefault="00EA599E" w:rsidP="00EA599E">
      <w:pPr>
        <w:numPr>
          <w:ilvl w:val="0"/>
          <w:numId w:val="40"/>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EA599E" w:rsidRPr="00EA599E" w:rsidRDefault="00EA599E" w:rsidP="00EA599E">
      <w:pPr>
        <w:numPr>
          <w:ilvl w:val="0"/>
          <w:numId w:val="40"/>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EA599E">
        <w:rPr>
          <w:rFonts w:ascii="Times New Roman" w:eastAsia="Times New Roman" w:hAnsi="Times New Roman"/>
          <w:color w:val="333333"/>
          <w:kern w:val="0"/>
          <w:sz w:val="24"/>
          <w:szCs w:val="24"/>
          <w:lang w:val="bg-BG" w:eastAsia="en-US"/>
        </w:rPr>
        <w:lastRenderedPageBreak/>
        <w:t xml:space="preserve">Настоящото решение може да бъде оспорено пред Централната избирателна </w:t>
      </w:r>
      <w:r w:rsidRPr="00EA599E">
        <w:rPr>
          <w:rFonts w:ascii="Times New Roman" w:eastAsia="Times New Roman" w:hAnsi="Times New Roman"/>
          <w:color w:val="333333"/>
          <w:kern w:val="0"/>
          <w:sz w:val="24"/>
          <w:szCs w:val="24"/>
          <w:lang w:eastAsia="en-US"/>
        </w:rPr>
        <w:t>комисия в тридневен срок от обявяването му.</w:t>
      </w:r>
    </w:p>
    <w:p w:rsidR="00F407E2" w:rsidRPr="000E0D84" w:rsidRDefault="00F407E2" w:rsidP="00F407E2">
      <w:pPr>
        <w:shd w:val="clear" w:color="auto" w:fill="FFFFFF"/>
        <w:jc w:val="both"/>
        <w:rPr>
          <w:rFonts w:ascii="Times New Roman" w:hAnsi="Times New Roman"/>
        </w:rPr>
      </w:pPr>
    </w:p>
    <w:p w:rsidR="005E0AF6" w:rsidRDefault="005E0AF6" w:rsidP="005E0AF6">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5E0AF6" w:rsidRPr="00027ABE" w:rsidRDefault="005E0AF6" w:rsidP="005E0AF6">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E0AF6" w:rsidRPr="00027ABE" w:rsidTr="0052094B">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9822F7"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ОТСЪСТВА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ЗА</w:t>
            </w:r>
          </w:p>
        </w:tc>
      </w:tr>
      <w:tr w:rsidR="006379AE"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379AE" w:rsidRPr="00027ABE" w:rsidRDefault="006379AE" w:rsidP="006379AE">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5E0AF6" w:rsidRPr="000E0D84" w:rsidRDefault="005E0AF6" w:rsidP="005E0AF6">
      <w:pPr>
        <w:shd w:val="clear" w:color="auto" w:fill="FFFFFF"/>
        <w:jc w:val="both"/>
        <w:rPr>
          <w:rFonts w:ascii="Times New Roman" w:hAnsi="Times New Roman"/>
        </w:rPr>
      </w:pPr>
    </w:p>
    <w:p w:rsidR="005E0AF6" w:rsidRDefault="005E0AF6" w:rsidP="005E0AF6">
      <w:pPr>
        <w:pStyle w:val="1b"/>
        <w:rPr>
          <w:rFonts w:ascii="Times New Roman" w:eastAsia="Times New Roman" w:hAnsi="Times New Roman"/>
          <w:szCs w:val="24"/>
          <w:u w:val="single"/>
          <w:lang w:val="ru-RU"/>
        </w:rPr>
      </w:pP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w:t>
      </w:r>
      <w:r w:rsidR="00EA599E">
        <w:rPr>
          <w:rFonts w:ascii="Times New Roman" w:eastAsia="Times New Roman" w:hAnsi="Times New Roman"/>
          <w:szCs w:val="24"/>
          <w:lang w:val="ru-RU"/>
        </w:rPr>
        <w:t xml:space="preserve">   </w:t>
      </w:r>
      <w:r w:rsidR="006379AE">
        <w:rPr>
          <w:rFonts w:ascii="Times New Roman" w:eastAsia="Times New Roman" w:hAnsi="Times New Roman"/>
          <w:szCs w:val="24"/>
        </w:rPr>
        <w:t>14</w:t>
      </w:r>
      <w:r w:rsidR="00EA599E">
        <w:rPr>
          <w:rFonts w:ascii="Times New Roman" w:eastAsia="Times New Roman" w:hAnsi="Times New Roman"/>
          <w:szCs w:val="24"/>
          <w:lang w:val="ru-RU"/>
        </w:rPr>
        <w:t xml:space="preserve"> </w:t>
      </w:r>
      <w:r w:rsidRPr="00403E4D">
        <w:rPr>
          <w:rFonts w:ascii="Times New Roman" w:eastAsia="Times New Roman" w:hAnsi="Times New Roman"/>
          <w:szCs w:val="24"/>
          <w:lang w:val="ru-RU"/>
        </w:rPr>
        <w:t>гласа</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5E0AF6"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5E0AF6" w:rsidRDefault="005E0AF6" w:rsidP="005E0AF6">
      <w:pPr>
        <w:pStyle w:val="1b"/>
        <w:rPr>
          <w:rFonts w:ascii="Times New Roman" w:eastAsia="Times New Roman" w:hAnsi="Times New Roman"/>
          <w:szCs w:val="24"/>
          <w:lang w:val="ru-RU"/>
        </w:rPr>
      </w:pPr>
    </w:p>
    <w:p w:rsidR="005E0AF6" w:rsidRDefault="005E0AF6" w:rsidP="005E0AF6">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F957D5" w:rsidRDefault="00F957D5" w:rsidP="005E0AF6">
      <w:pPr>
        <w:pStyle w:val="1b"/>
        <w:ind w:firstLine="720"/>
        <w:rPr>
          <w:rFonts w:ascii="Times New Roman" w:eastAsia="Times New Roman" w:hAnsi="Times New Roman"/>
          <w:szCs w:val="24"/>
        </w:rPr>
      </w:pPr>
    </w:p>
    <w:p w:rsidR="00F957D5" w:rsidRPr="00027ABE" w:rsidRDefault="00F957D5" w:rsidP="00F957D5">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lastRenderedPageBreak/>
        <w:t>По т. 14</w:t>
      </w:r>
      <w:r w:rsidRPr="00027ABE">
        <w:rPr>
          <w:rFonts w:ascii="Times New Roman" w:eastAsia="Times New Roman" w:hAnsi="Times New Roman" w:cs="Times New Roman"/>
          <w:b/>
          <w:szCs w:val="24"/>
          <w:u w:val="single"/>
        </w:rPr>
        <w:t xml:space="preserve"> от дневния ред:</w:t>
      </w:r>
    </w:p>
    <w:p w:rsidR="00F957D5" w:rsidRPr="005E0AF6" w:rsidRDefault="00F957D5" w:rsidP="00F957D5">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EA599E" w:rsidRPr="00EA599E" w:rsidRDefault="00EA599E" w:rsidP="00EA599E">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EA599E">
        <w:rPr>
          <w:rFonts w:ascii="Times New Roman" w:eastAsia="Times New Roman" w:hAnsi="Times New Roman"/>
          <w:b/>
          <w:bCs/>
          <w:color w:val="000000" w:themeColor="text1"/>
          <w:kern w:val="0"/>
          <w:sz w:val="24"/>
          <w:szCs w:val="24"/>
          <w:lang w:val="bg-BG" w:eastAsia="bg-BG"/>
        </w:rPr>
        <w:t>РЕШЕНИЕ</w:t>
      </w:r>
      <w:r w:rsidRPr="00EA599E">
        <w:rPr>
          <w:rFonts w:ascii="Times New Roman" w:eastAsia="Times New Roman" w:hAnsi="Times New Roman"/>
          <w:color w:val="000000" w:themeColor="text1"/>
          <w:kern w:val="0"/>
          <w:sz w:val="24"/>
          <w:szCs w:val="24"/>
          <w:lang w:val="bg-BG" w:eastAsia="bg-BG"/>
        </w:rPr>
        <w:br/>
        <w:t>№ 97- НС</w:t>
      </w:r>
      <w:r w:rsidRPr="00EA599E">
        <w:rPr>
          <w:rFonts w:ascii="Times New Roman" w:eastAsia="Times New Roman" w:hAnsi="Times New Roman"/>
          <w:color w:val="000000" w:themeColor="text1"/>
          <w:kern w:val="0"/>
          <w:sz w:val="24"/>
          <w:szCs w:val="24"/>
          <w:lang w:val="bg-BG" w:eastAsia="bg-BG"/>
        </w:rPr>
        <w:br/>
        <w:t>Пловдив област,  01.10.2024 г.</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ОТНОСНО: Назначаване на поименните състави на секционните избирателни комисии на територията на община Сопот, област Пловдив, при произвеждане на изборите за народни представители на 27 октомври 2024 г.</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В законоустановения срок по чл. 91, ал. 9 от Изборния кодекс, във връзка с Решение № 3704-НС от 13.09.2024 г. на ЦИК, Решение № 14-НС от 10.09.2024 г. и Решение № 17-НС от 15.09.2024 г. на Районна избирателна Седемнадесети изборен район Пловдивски, е постъпило предложение с вх. № 86/26.09.2024 г. от Кмета на община Сопот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 по чл. 91 ал.8 от Изборния кодекс.</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От протокола за проведени консултации на 20.09.2024 г., е видно, че е постигнато съгласие, между участниците в консултациите относно броя на членовете, състава и ръководствата на секционните избирателни комисии за 12 от секционните избирателни комисии на територията на община Сопот.</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EA599E">
        <w:rPr>
          <w:rFonts w:ascii="Times New Roman" w:eastAsia="Times New Roman" w:hAnsi="Times New Roman"/>
          <w:color w:val="333333"/>
          <w:kern w:val="0"/>
          <w:sz w:val="24"/>
          <w:szCs w:val="24"/>
          <w:lang w:val="bg-BG" w:eastAsia="en-US"/>
        </w:rPr>
        <w:t>Съгласно Решение № 3704-НС от 13.09.2024 г. на ЦИК, т.24 б. „а“, к</w:t>
      </w:r>
      <w:r w:rsidRPr="00EA599E">
        <w:rPr>
          <w:rFonts w:ascii="Times New Roman" w:eastAsia="Times New Roman" w:hAnsi="Times New Roman"/>
          <w:color w:val="333333"/>
          <w:kern w:val="0"/>
          <w:sz w:val="24"/>
          <w:szCs w:val="24"/>
          <w:lang w:val="bg-BG" w:eastAsia="bg-BG"/>
        </w:rPr>
        <w:t xml:space="preserve">огато между участвалите в консултациите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EA599E">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EA599E">
        <w:rPr>
          <w:rFonts w:ascii="Times New Roman" w:eastAsia="Times New Roman" w:hAnsi="Times New Roman"/>
          <w:color w:val="333333"/>
          <w:kern w:val="0"/>
          <w:sz w:val="24"/>
          <w:szCs w:val="24"/>
          <w:lang w:val="bg-BG" w:eastAsia="bg-BG"/>
        </w:rPr>
        <w:t>, в срок до 1 октомври 2024 г.</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С оглед изложеното и на основание чл. 72, ал. 1, т. 4, във връзка с чл. 89, ал. 1 и чл. 91, ал. 8 и ал.11 от Изборния кодекс, Районна избирателна комисия Седемнадесети изборен район Пловдивски</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EA599E" w:rsidRPr="00EA599E" w:rsidRDefault="00EA599E" w:rsidP="00EA599E">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Р Е Ш И:</w:t>
      </w:r>
    </w:p>
    <w:p w:rsidR="00EA599E" w:rsidRPr="00EA599E" w:rsidRDefault="00EA599E" w:rsidP="00EA599E">
      <w:pPr>
        <w:numPr>
          <w:ilvl w:val="0"/>
          <w:numId w:val="41"/>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Сопот, съгласно Приложение 1  - неразделна част от настоящото решение.</w:t>
      </w:r>
    </w:p>
    <w:p w:rsidR="00EA599E" w:rsidRPr="00EA599E" w:rsidRDefault="00EA599E" w:rsidP="00EA599E">
      <w:pPr>
        <w:numPr>
          <w:ilvl w:val="0"/>
          <w:numId w:val="41"/>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Издава удостоверения на членовете на секционните избирателни комисии на територията на община Сопот, област Пловдив.</w:t>
      </w:r>
    </w:p>
    <w:p w:rsidR="00EA599E" w:rsidRPr="00EA599E" w:rsidRDefault="00EA599E" w:rsidP="00EA599E">
      <w:pPr>
        <w:numPr>
          <w:ilvl w:val="0"/>
          <w:numId w:val="41"/>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EA599E" w:rsidRPr="00EA599E" w:rsidRDefault="00EA599E" w:rsidP="00EA599E">
      <w:pPr>
        <w:numPr>
          <w:ilvl w:val="0"/>
          <w:numId w:val="41"/>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EA599E">
        <w:rPr>
          <w:rFonts w:ascii="Times New Roman" w:eastAsia="Times New Roman" w:hAnsi="Times New Roman"/>
          <w:color w:val="333333"/>
          <w:kern w:val="0"/>
          <w:sz w:val="24"/>
          <w:szCs w:val="24"/>
          <w:lang w:val="bg-BG" w:eastAsia="en-US"/>
        </w:rPr>
        <w:lastRenderedPageBreak/>
        <w:t xml:space="preserve">Настоящото решение може да бъде оспорено пред Централната избирателна </w:t>
      </w:r>
      <w:r w:rsidRPr="00EA599E">
        <w:rPr>
          <w:rFonts w:ascii="Times New Roman" w:eastAsia="Times New Roman" w:hAnsi="Times New Roman"/>
          <w:color w:val="333333"/>
          <w:kern w:val="0"/>
          <w:sz w:val="24"/>
          <w:szCs w:val="24"/>
          <w:lang w:eastAsia="en-US"/>
        </w:rPr>
        <w:t>комисия в тридневен срок от обявяването му.</w:t>
      </w:r>
    </w:p>
    <w:p w:rsidR="00F957D5" w:rsidRPr="000E0D84" w:rsidRDefault="00F957D5" w:rsidP="00F957D5">
      <w:pPr>
        <w:shd w:val="clear" w:color="auto" w:fill="FFFFFF"/>
        <w:jc w:val="both"/>
        <w:rPr>
          <w:rFonts w:ascii="Times New Roman" w:hAnsi="Times New Roman"/>
          <w:lang w:eastAsia="en-US"/>
        </w:rPr>
      </w:pPr>
    </w:p>
    <w:p w:rsidR="005E0AF6" w:rsidRDefault="005E0AF6" w:rsidP="005E0AF6">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5E0AF6" w:rsidRPr="00027ABE" w:rsidRDefault="005E0AF6" w:rsidP="005E0AF6">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E0AF6" w:rsidRPr="00027ABE" w:rsidTr="0052094B">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204D89"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9822F7"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204D89"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ОТСЪСТВА</w:t>
            </w:r>
          </w:p>
        </w:tc>
      </w:tr>
      <w:tr w:rsidR="00204D89"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ЗА</w:t>
            </w:r>
          </w:p>
        </w:tc>
      </w:tr>
      <w:tr w:rsidR="00204D89"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204D89" w:rsidRPr="00027ABE" w:rsidRDefault="00204D89" w:rsidP="00204D89">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5E0AF6" w:rsidRPr="000E0D84" w:rsidRDefault="005E0AF6" w:rsidP="005E0AF6">
      <w:pPr>
        <w:shd w:val="clear" w:color="auto" w:fill="FFFFFF"/>
        <w:jc w:val="both"/>
        <w:rPr>
          <w:rFonts w:ascii="Times New Roman" w:hAnsi="Times New Roman"/>
        </w:rPr>
      </w:pPr>
    </w:p>
    <w:p w:rsidR="005E0AF6" w:rsidRDefault="005E0AF6" w:rsidP="005E0AF6">
      <w:pPr>
        <w:pStyle w:val="1b"/>
        <w:rPr>
          <w:rFonts w:ascii="Times New Roman" w:eastAsia="Times New Roman" w:hAnsi="Times New Roman"/>
          <w:szCs w:val="24"/>
          <w:u w:val="single"/>
          <w:lang w:val="ru-RU"/>
        </w:rPr>
      </w:pP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 1</w:t>
      </w:r>
      <w:r w:rsidR="00204D89">
        <w:rPr>
          <w:rFonts w:ascii="Times New Roman" w:eastAsia="Times New Roman" w:hAnsi="Times New Roman"/>
          <w:szCs w:val="24"/>
        </w:rPr>
        <w:t>4</w:t>
      </w:r>
      <w:r w:rsidRPr="00403E4D">
        <w:rPr>
          <w:rFonts w:ascii="Times New Roman" w:eastAsia="Times New Roman" w:hAnsi="Times New Roman"/>
          <w:szCs w:val="24"/>
          <w:lang w:val="ru-RU"/>
        </w:rPr>
        <w:t xml:space="preserve"> гласа</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5E0AF6"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5E0AF6" w:rsidRDefault="005E0AF6" w:rsidP="005E0AF6">
      <w:pPr>
        <w:pStyle w:val="1b"/>
        <w:rPr>
          <w:rFonts w:ascii="Times New Roman" w:eastAsia="Times New Roman" w:hAnsi="Times New Roman"/>
          <w:szCs w:val="24"/>
          <w:lang w:val="ru-RU"/>
        </w:rPr>
      </w:pPr>
    </w:p>
    <w:p w:rsidR="005E0AF6" w:rsidRDefault="005E0AF6" w:rsidP="005E0AF6">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F957D5" w:rsidRDefault="00F957D5" w:rsidP="005E0AF6">
      <w:pPr>
        <w:pStyle w:val="1b"/>
        <w:ind w:firstLine="720"/>
        <w:rPr>
          <w:rFonts w:ascii="Times New Roman" w:eastAsia="Times New Roman" w:hAnsi="Times New Roman"/>
          <w:szCs w:val="24"/>
        </w:rPr>
      </w:pPr>
    </w:p>
    <w:p w:rsidR="00F957D5" w:rsidRPr="00027ABE" w:rsidRDefault="00F957D5" w:rsidP="00F957D5">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lastRenderedPageBreak/>
        <w:t>По т. 15</w:t>
      </w:r>
      <w:r w:rsidRPr="00027ABE">
        <w:rPr>
          <w:rFonts w:ascii="Times New Roman" w:eastAsia="Times New Roman" w:hAnsi="Times New Roman" w:cs="Times New Roman"/>
          <w:b/>
          <w:szCs w:val="24"/>
          <w:u w:val="single"/>
        </w:rPr>
        <w:t xml:space="preserve"> от дневния ред:</w:t>
      </w:r>
    </w:p>
    <w:p w:rsidR="00F957D5" w:rsidRPr="00F957D5" w:rsidRDefault="00F957D5" w:rsidP="00F957D5">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EA599E" w:rsidRPr="00EA599E" w:rsidRDefault="00EA599E" w:rsidP="00EA599E">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EA599E">
        <w:rPr>
          <w:rFonts w:ascii="Times New Roman" w:eastAsia="Times New Roman" w:hAnsi="Times New Roman"/>
          <w:b/>
          <w:bCs/>
          <w:color w:val="000000" w:themeColor="text1"/>
          <w:kern w:val="0"/>
          <w:sz w:val="24"/>
          <w:szCs w:val="24"/>
          <w:lang w:val="bg-BG" w:eastAsia="bg-BG"/>
        </w:rPr>
        <w:t>РЕШЕНИЕ</w:t>
      </w:r>
      <w:r w:rsidRPr="00EA599E">
        <w:rPr>
          <w:rFonts w:ascii="Times New Roman" w:eastAsia="Times New Roman" w:hAnsi="Times New Roman"/>
          <w:color w:val="000000" w:themeColor="text1"/>
          <w:kern w:val="0"/>
          <w:sz w:val="24"/>
          <w:szCs w:val="24"/>
          <w:lang w:val="bg-BG" w:eastAsia="bg-BG"/>
        </w:rPr>
        <w:br/>
        <w:t>№ 98- НС</w:t>
      </w:r>
      <w:r w:rsidRPr="00EA599E">
        <w:rPr>
          <w:rFonts w:ascii="Times New Roman" w:eastAsia="Times New Roman" w:hAnsi="Times New Roman"/>
          <w:color w:val="000000" w:themeColor="text1"/>
          <w:kern w:val="0"/>
          <w:sz w:val="24"/>
          <w:szCs w:val="24"/>
          <w:lang w:val="bg-BG" w:eastAsia="bg-BG"/>
        </w:rPr>
        <w:br/>
        <w:t xml:space="preserve">Пловдив област,  </w:t>
      </w:r>
      <w:r w:rsidR="00874302">
        <w:rPr>
          <w:rFonts w:ascii="Times New Roman" w:eastAsia="Times New Roman" w:hAnsi="Times New Roman"/>
          <w:color w:val="000000" w:themeColor="text1"/>
          <w:kern w:val="0"/>
          <w:sz w:val="24"/>
          <w:szCs w:val="24"/>
          <w:lang w:val="bg-BG" w:eastAsia="bg-BG"/>
        </w:rPr>
        <w:t>01</w:t>
      </w:r>
      <w:r w:rsidRPr="00EA599E">
        <w:rPr>
          <w:rFonts w:ascii="Times New Roman" w:eastAsia="Times New Roman" w:hAnsi="Times New Roman"/>
          <w:color w:val="000000" w:themeColor="text1"/>
          <w:kern w:val="0"/>
          <w:sz w:val="24"/>
          <w:szCs w:val="24"/>
          <w:lang w:val="bg-BG" w:eastAsia="bg-BG"/>
        </w:rPr>
        <w:t>.10.2024 г.</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ОТНОСНО: Назначаване на поименните състави на секционните избирателни комисии на територията на община Стамболийски, област Пловдив, при произвеждане на изборите за народни представители на 27 октомври 2024 г.</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В законоустановения срок по чл. 91, ал. 7 от Изборния кодекс, във връзка с Решение № 3704-НС от 13.09.2024 г. на ЦИК, Решение № 14-НС от 10.09.2024 г. и Решение № 17-НС от 15.09.2024 г. на Районна избирателна комисия Седемнадесети изборен район Пловдивски, е постъпило предложение с вх. № 81/26.09.2024 г. от Кмета на община Стамболийски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От протокола за проведени консултации на 20.09.2024 г., е видно, че е постигнато съгласие между участниците в консултациите относно броя на членовете, състава и ръководствата на секционните избирателни комисии за 19 от секционните избирателни комисии на територията на община Стамболийски, но не е постигнато съгласие между представителите на ДПС относно поименния състав на членовете на избирателните комисии от квотата на ДПС.</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EA599E">
        <w:rPr>
          <w:rFonts w:ascii="Times New Roman" w:eastAsia="Times New Roman" w:hAnsi="Times New Roman"/>
          <w:color w:val="333333"/>
          <w:kern w:val="0"/>
          <w:sz w:val="24"/>
          <w:szCs w:val="24"/>
          <w:lang w:val="bg-BG" w:eastAsia="en-US"/>
        </w:rPr>
        <w:t>Съгласно Решение №3704-НС от 13.09.2024 г. на ЦИК, т.23, т.24 б. „б“, к</w:t>
      </w:r>
      <w:r w:rsidRPr="00EA599E">
        <w:rPr>
          <w:rFonts w:ascii="Times New Roman" w:eastAsia="Times New Roman" w:hAnsi="Times New Roman"/>
          <w:color w:val="333333"/>
          <w:kern w:val="0"/>
          <w:sz w:val="24"/>
          <w:szCs w:val="24"/>
          <w:lang w:val="bg-BG" w:eastAsia="bg-BG"/>
        </w:rPr>
        <w:t xml:space="preserve">огато между участвалите в консултациите не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EA599E">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EA599E">
        <w:rPr>
          <w:rFonts w:ascii="Times New Roman" w:eastAsia="Times New Roman" w:hAnsi="Times New Roman"/>
          <w:color w:val="333333"/>
          <w:kern w:val="0"/>
          <w:sz w:val="24"/>
          <w:szCs w:val="24"/>
          <w:lang w:val="bg-BG" w:eastAsia="bg-BG"/>
        </w:rPr>
        <w:t>, в срок до 1 октомври 2024 г.</w:t>
      </w: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С оглед изложеното и на основание чл. 72, ал. 1, т. 4, във връзка с чл. 89, ал. 1 и чл. 91, ал. 7 и ал. 12 от Изборния кодекс, Районна избирателна комисия Седемнадесети изборен район Пловдивски</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EA599E" w:rsidRPr="00EA599E" w:rsidRDefault="00EA599E" w:rsidP="00EA599E">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Р Е Ш И:</w:t>
      </w:r>
    </w:p>
    <w:p w:rsidR="00EA599E" w:rsidRPr="00EA599E" w:rsidRDefault="00EA599E" w:rsidP="00EA599E">
      <w:pPr>
        <w:numPr>
          <w:ilvl w:val="0"/>
          <w:numId w:val="42"/>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Стамболийски, съгласно Приложение 1  - неразделна част от настоящото решение.</w:t>
      </w:r>
    </w:p>
    <w:p w:rsidR="00EA599E" w:rsidRPr="00EA599E" w:rsidRDefault="00EA599E" w:rsidP="00EA599E">
      <w:pPr>
        <w:numPr>
          <w:ilvl w:val="0"/>
          <w:numId w:val="42"/>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Издава удостоверения на членовете на секционните избирателни комисии на територията на община Стамболийски, област Пловдив.</w:t>
      </w:r>
    </w:p>
    <w:p w:rsidR="00EA599E" w:rsidRPr="00EA599E" w:rsidRDefault="00EA599E" w:rsidP="00EA599E">
      <w:pPr>
        <w:numPr>
          <w:ilvl w:val="0"/>
          <w:numId w:val="42"/>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EA599E" w:rsidRPr="00EA599E" w:rsidRDefault="00EA599E" w:rsidP="00EA599E">
      <w:pPr>
        <w:numPr>
          <w:ilvl w:val="0"/>
          <w:numId w:val="42"/>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lastRenderedPageBreak/>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EA599E" w:rsidRPr="00EA599E" w:rsidRDefault="00EA599E" w:rsidP="00EA599E">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EA599E" w:rsidRPr="00EA599E" w:rsidRDefault="00EA599E" w:rsidP="00EA599E">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EA599E">
        <w:rPr>
          <w:rFonts w:ascii="Times New Roman" w:eastAsia="Times New Roman" w:hAnsi="Times New Roman"/>
          <w:color w:val="333333"/>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EA599E" w:rsidRDefault="00EA599E" w:rsidP="005E0AF6">
      <w:pPr>
        <w:pStyle w:val="1b"/>
        <w:ind w:firstLine="720"/>
        <w:jc w:val="both"/>
        <w:rPr>
          <w:rFonts w:ascii="Times New Roman" w:eastAsia="Times New Roman" w:hAnsi="Times New Roman" w:cs="Times New Roman"/>
          <w:szCs w:val="24"/>
        </w:rPr>
      </w:pPr>
    </w:p>
    <w:p w:rsidR="005E0AF6" w:rsidRDefault="005E0AF6" w:rsidP="005E0AF6">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5E0AF6" w:rsidRPr="00027ABE" w:rsidRDefault="005E0AF6" w:rsidP="005E0AF6">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E0AF6" w:rsidRPr="00027ABE" w:rsidTr="0052094B">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5241E2"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9822F7"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5241E2"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ОТСЪСТВА</w:t>
            </w:r>
          </w:p>
        </w:tc>
      </w:tr>
      <w:tr w:rsidR="005241E2"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ЗА</w:t>
            </w:r>
          </w:p>
        </w:tc>
      </w:tr>
      <w:tr w:rsidR="005241E2"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41E2" w:rsidRPr="00027ABE" w:rsidRDefault="005241E2" w:rsidP="005241E2">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5E0AF6" w:rsidRDefault="005E0AF6" w:rsidP="005E0AF6">
      <w:pPr>
        <w:pStyle w:val="1b"/>
        <w:rPr>
          <w:rFonts w:ascii="Times New Roman" w:eastAsia="Times New Roman" w:hAnsi="Times New Roman"/>
          <w:szCs w:val="24"/>
          <w:u w:val="single"/>
          <w:lang w:val="ru-RU"/>
        </w:rPr>
      </w:pP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 1</w:t>
      </w:r>
      <w:r w:rsidR="005241E2">
        <w:rPr>
          <w:rFonts w:ascii="Times New Roman" w:eastAsia="Times New Roman" w:hAnsi="Times New Roman"/>
          <w:szCs w:val="24"/>
        </w:rPr>
        <w:t>4</w:t>
      </w:r>
      <w:r w:rsidRPr="00403E4D">
        <w:rPr>
          <w:rFonts w:ascii="Times New Roman" w:eastAsia="Times New Roman" w:hAnsi="Times New Roman"/>
          <w:szCs w:val="24"/>
          <w:lang w:val="ru-RU"/>
        </w:rPr>
        <w:t xml:space="preserve"> гласа</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5E0AF6"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5E0AF6" w:rsidRDefault="005E0AF6" w:rsidP="005E0AF6">
      <w:pPr>
        <w:pStyle w:val="1b"/>
        <w:rPr>
          <w:rFonts w:ascii="Times New Roman" w:eastAsia="Times New Roman" w:hAnsi="Times New Roman"/>
          <w:szCs w:val="24"/>
          <w:lang w:val="ru-RU"/>
        </w:rPr>
      </w:pPr>
    </w:p>
    <w:p w:rsidR="005E0AF6" w:rsidRPr="005E0AF6" w:rsidRDefault="005E0AF6" w:rsidP="005E0AF6">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F407E2" w:rsidRPr="000E0D84" w:rsidRDefault="00F407E2" w:rsidP="00F407E2">
      <w:pPr>
        <w:shd w:val="clear" w:color="auto" w:fill="FFFFFF"/>
        <w:jc w:val="both"/>
        <w:rPr>
          <w:rFonts w:ascii="Times New Roman" w:hAnsi="Times New Roman"/>
        </w:rPr>
      </w:pPr>
    </w:p>
    <w:p w:rsidR="0097504B" w:rsidRPr="00027ABE" w:rsidRDefault="0097504B" w:rsidP="0097504B">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16</w:t>
      </w:r>
      <w:r w:rsidRPr="00027ABE">
        <w:rPr>
          <w:rFonts w:ascii="Times New Roman" w:eastAsia="Times New Roman" w:hAnsi="Times New Roman" w:cs="Times New Roman"/>
          <w:b/>
          <w:szCs w:val="24"/>
          <w:u w:val="single"/>
        </w:rPr>
        <w:t xml:space="preserve"> от дневния ред:</w:t>
      </w:r>
    </w:p>
    <w:p w:rsidR="0097504B" w:rsidRPr="00F957D5" w:rsidRDefault="0097504B" w:rsidP="0097504B">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97504B" w:rsidRDefault="0097504B" w:rsidP="0097504B">
      <w:pPr>
        <w:shd w:val="clear" w:color="auto" w:fill="FFFFFF"/>
        <w:spacing w:after="100" w:afterAutospacing="1"/>
        <w:rPr>
          <w:rFonts w:ascii="Times New Roman" w:hAnsi="Times New Roman"/>
          <w:b/>
          <w:bCs/>
          <w:color w:val="000000" w:themeColor="text1"/>
        </w:rPr>
      </w:pPr>
    </w:p>
    <w:p w:rsidR="00874302" w:rsidRPr="00874302" w:rsidRDefault="00874302" w:rsidP="00874302">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874302">
        <w:rPr>
          <w:rFonts w:ascii="Times New Roman" w:eastAsia="Times New Roman" w:hAnsi="Times New Roman"/>
          <w:b/>
          <w:bCs/>
          <w:color w:val="000000" w:themeColor="text1"/>
          <w:kern w:val="0"/>
          <w:sz w:val="24"/>
          <w:szCs w:val="24"/>
          <w:lang w:val="bg-BG" w:eastAsia="bg-BG"/>
        </w:rPr>
        <w:t>РЕШЕНИЕ</w:t>
      </w:r>
      <w:r w:rsidRPr="00874302">
        <w:rPr>
          <w:rFonts w:ascii="Times New Roman" w:eastAsia="Times New Roman" w:hAnsi="Times New Roman"/>
          <w:color w:val="000000" w:themeColor="text1"/>
          <w:kern w:val="0"/>
          <w:sz w:val="24"/>
          <w:szCs w:val="24"/>
          <w:lang w:val="bg-BG" w:eastAsia="bg-BG"/>
        </w:rPr>
        <w:br/>
        <w:t>№ 99- НС</w:t>
      </w:r>
      <w:r w:rsidRPr="00874302">
        <w:rPr>
          <w:rFonts w:ascii="Times New Roman" w:eastAsia="Times New Roman" w:hAnsi="Times New Roman"/>
          <w:color w:val="000000" w:themeColor="text1"/>
          <w:kern w:val="0"/>
          <w:sz w:val="24"/>
          <w:szCs w:val="24"/>
          <w:lang w:val="bg-BG" w:eastAsia="bg-BG"/>
        </w:rPr>
        <w:br/>
        <w:t>Пловдив област,  01.10.2024 г.</w:t>
      </w:r>
    </w:p>
    <w:p w:rsidR="00874302" w:rsidRPr="00874302" w:rsidRDefault="00874302" w:rsidP="00874302">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r w:rsidRPr="00874302">
        <w:rPr>
          <w:rFonts w:ascii="Times New Roman" w:eastAsia="Times New Roman" w:hAnsi="Times New Roman"/>
          <w:color w:val="333333"/>
          <w:kern w:val="0"/>
          <w:sz w:val="24"/>
          <w:szCs w:val="24"/>
          <w:lang w:eastAsia="en-US"/>
        </w:rPr>
        <w:t>ОТНОСНО</w:t>
      </w:r>
      <w:r w:rsidRPr="00874302">
        <w:rPr>
          <w:rFonts w:ascii="Times New Roman" w:eastAsia="Times New Roman" w:hAnsi="Times New Roman"/>
          <w:color w:val="333333"/>
          <w:kern w:val="0"/>
          <w:sz w:val="24"/>
          <w:szCs w:val="24"/>
          <w:lang w:val="bg-BG" w:eastAsia="en-US"/>
        </w:rPr>
        <w:t>: Назначаване на поименните състави на секционните избирателни комисии на територията на община Съединение, област Пловдив, при произвеждане на изборите за народни представители на 27 октомври 2024 г.</w:t>
      </w:r>
    </w:p>
    <w:p w:rsidR="00874302" w:rsidRPr="00874302" w:rsidRDefault="00874302" w:rsidP="00874302">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874302" w:rsidRPr="00874302" w:rsidRDefault="00874302" w:rsidP="00874302">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74302">
        <w:rPr>
          <w:rFonts w:ascii="Times New Roman" w:eastAsia="Times New Roman" w:hAnsi="Times New Roman"/>
          <w:color w:val="333333"/>
          <w:kern w:val="0"/>
          <w:sz w:val="24"/>
          <w:szCs w:val="24"/>
          <w:lang w:val="bg-BG" w:eastAsia="en-US"/>
        </w:rPr>
        <w:t>В законоустановения срок по чл. 91, ал. 7 от Изборния кодекс, във връзка с Решение № 3704-НС от 13.09.2024 г. на ЦИК, Решение № 14-НС от 10.09.2024 г. и Решение № 17-НС от 15.09.2024 г. на Районна избирателна комисия Седемнадесети изборен район Пловдивски, е постъпило предложение с вх. № 73/26.09.2024 г. от Кмета на община Съединение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w:t>
      </w:r>
    </w:p>
    <w:p w:rsidR="00874302" w:rsidRPr="00874302" w:rsidRDefault="00874302" w:rsidP="00874302">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74302">
        <w:rPr>
          <w:rFonts w:ascii="Times New Roman" w:eastAsia="Times New Roman" w:hAnsi="Times New Roman"/>
          <w:color w:val="333333"/>
          <w:kern w:val="0"/>
          <w:sz w:val="24"/>
          <w:szCs w:val="24"/>
          <w:lang w:val="bg-BG" w:eastAsia="en-US"/>
        </w:rPr>
        <w:t>От протокола за проведени консултации на 20.09.2024 г., е видно, че е постигнато съгласие между участниците в консултациите относно броя на членовете, състава и ръководствата на секционните избирателни комисии за 19 от секционните избирателни комисии на територията на община Съединение, но не е постигнато съгласие между представителите на ДПС относно поименния състав на членовете на избирателните комисии от квотата на ДПС.</w:t>
      </w:r>
    </w:p>
    <w:p w:rsidR="00874302" w:rsidRPr="00874302" w:rsidRDefault="00874302" w:rsidP="00874302">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874302">
        <w:rPr>
          <w:rFonts w:ascii="Times New Roman" w:eastAsia="Times New Roman" w:hAnsi="Times New Roman"/>
          <w:color w:val="333333"/>
          <w:kern w:val="0"/>
          <w:sz w:val="24"/>
          <w:szCs w:val="24"/>
          <w:lang w:val="bg-BG" w:eastAsia="en-US"/>
        </w:rPr>
        <w:t>Съгласно Решение № 3704-НС от 13.09.2024 г. на ЦИК, т.23, т.24 б. „б“, к</w:t>
      </w:r>
      <w:r w:rsidRPr="00874302">
        <w:rPr>
          <w:rFonts w:ascii="Times New Roman" w:eastAsia="Times New Roman" w:hAnsi="Times New Roman"/>
          <w:color w:val="333333"/>
          <w:kern w:val="0"/>
          <w:sz w:val="24"/>
          <w:szCs w:val="24"/>
          <w:lang w:val="bg-BG" w:eastAsia="bg-BG"/>
        </w:rPr>
        <w:t xml:space="preserve">огато между участвалите в консултациите не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874302">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874302">
        <w:rPr>
          <w:rFonts w:ascii="Times New Roman" w:eastAsia="Times New Roman" w:hAnsi="Times New Roman"/>
          <w:color w:val="333333"/>
          <w:kern w:val="0"/>
          <w:sz w:val="24"/>
          <w:szCs w:val="24"/>
          <w:lang w:val="bg-BG" w:eastAsia="bg-BG"/>
        </w:rPr>
        <w:t>, в срок до 1 октомври 2024 г.</w:t>
      </w:r>
    </w:p>
    <w:p w:rsidR="00874302" w:rsidRPr="00874302" w:rsidRDefault="00874302" w:rsidP="00874302">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874302">
        <w:rPr>
          <w:rFonts w:ascii="Times New Roman" w:eastAsia="Times New Roman" w:hAnsi="Times New Roman"/>
          <w:color w:val="333333"/>
          <w:kern w:val="0"/>
          <w:sz w:val="24"/>
          <w:szCs w:val="24"/>
          <w:lang w:val="bg-BG" w:eastAsia="en-US"/>
        </w:rPr>
        <w:t>С оглед изложеното и на основание чл. 72, ал. 1, т. 4, във връзка с чл. 89, ал. 1 и чл. 91, ал. 7 и ал.12 от Изборния кодекс, Районна избирателна комисия Седемнадесети изборен район Пловдивски</w:t>
      </w:r>
    </w:p>
    <w:p w:rsidR="00874302" w:rsidRPr="00874302" w:rsidRDefault="00874302" w:rsidP="00874302">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874302" w:rsidRPr="00874302" w:rsidRDefault="00874302" w:rsidP="00874302">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val="bg-BG" w:eastAsia="en-US"/>
        </w:rPr>
      </w:pPr>
      <w:r w:rsidRPr="00874302">
        <w:rPr>
          <w:rFonts w:ascii="Times New Roman" w:eastAsia="Times New Roman" w:hAnsi="Times New Roman"/>
          <w:color w:val="333333"/>
          <w:kern w:val="0"/>
          <w:sz w:val="24"/>
          <w:szCs w:val="24"/>
          <w:lang w:val="bg-BG" w:eastAsia="en-US"/>
        </w:rPr>
        <w:t>Р Е Ш И:</w:t>
      </w:r>
    </w:p>
    <w:p w:rsidR="00874302" w:rsidRPr="00874302" w:rsidRDefault="00874302" w:rsidP="00874302">
      <w:pPr>
        <w:numPr>
          <w:ilvl w:val="0"/>
          <w:numId w:val="43"/>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74302">
        <w:rPr>
          <w:rFonts w:ascii="Times New Roman" w:eastAsia="Times New Roman" w:hAnsi="Times New Roman"/>
          <w:color w:val="333333"/>
          <w:kern w:val="0"/>
          <w:sz w:val="24"/>
          <w:szCs w:val="24"/>
          <w:lang w:val="bg-B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 Съединение съгласно Приложение 1  - неразделна част от настоящото решение.</w:t>
      </w:r>
    </w:p>
    <w:p w:rsidR="00874302" w:rsidRPr="00874302" w:rsidRDefault="00874302" w:rsidP="00874302">
      <w:pPr>
        <w:numPr>
          <w:ilvl w:val="0"/>
          <w:numId w:val="43"/>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74302">
        <w:rPr>
          <w:rFonts w:ascii="Times New Roman" w:eastAsia="Times New Roman" w:hAnsi="Times New Roman"/>
          <w:color w:val="333333"/>
          <w:kern w:val="0"/>
          <w:sz w:val="24"/>
          <w:szCs w:val="24"/>
          <w:lang w:val="bg-BG" w:eastAsia="en-US"/>
        </w:rPr>
        <w:t>Издава удостоверения на членовете на секционните избирателни комисии на територията на община Съединение, област Пловдив.</w:t>
      </w:r>
    </w:p>
    <w:p w:rsidR="00874302" w:rsidRPr="00874302" w:rsidRDefault="00874302" w:rsidP="00874302">
      <w:pPr>
        <w:numPr>
          <w:ilvl w:val="0"/>
          <w:numId w:val="43"/>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74302">
        <w:rPr>
          <w:rFonts w:ascii="Times New Roman" w:eastAsia="Times New Roman" w:hAnsi="Times New Roman"/>
          <w:color w:val="333333"/>
          <w:kern w:val="0"/>
          <w:sz w:val="24"/>
          <w:szCs w:val="24"/>
          <w:lang w:val="bg-BG" w:eastAsia="en-US"/>
        </w:rPr>
        <w:lastRenderedPageBreak/>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874302" w:rsidRPr="00874302" w:rsidRDefault="00874302" w:rsidP="00874302">
      <w:pPr>
        <w:numPr>
          <w:ilvl w:val="0"/>
          <w:numId w:val="43"/>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val="bg-BG" w:eastAsia="en-US"/>
        </w:rPr>
      </w:pPr>
      <w:r w:rsidRPr="00874302">
        <w:rPr>
          <w:rFonts w:ascii="Times New Roman" w:eastAsia="Times New Roman" w:hAnsi="Times New Roman"/>
          <w:color w:val="333333"/>
          <w:kern w:val="0"/>
          <w:sz w:val="24"/>
          <w:szCs w:val="24"/>
          <w:lang w:val="bg-BG" w:eastAsia="en-US"/>
        </w:rPr>
        <w:t>При изпълнение на функциите си членовете на секционните избирателни комисии  не могат да носят отличителни знаци на партии, коалиции от партии и инициативни комитети, както и да провеждат предизборна агитация.</w:t>
      </w:r>
    </w:p>
    <w:p w:rsidR="00874302" w:rsidRPr="00874302" w:rsidRDefault="00874302" w:rsidP="00874302">
      <w:pPr>
        <w:shd w:val="clear" w:color="auto" w:fill="FFFFFF"/>
        <w:suppressAutoHyphens w:val="0"/>
        <w:spacing w:after="0" w:line="240" w:lineRule="auto"/>
        <w:jc w:val="both"/>
        <w:rPr>
          <w:rFonts w:ascii="Times New Roman" w:eastAsia="Times New Roman" w:hAnsi="Times New Roman"/>
          <w:color w:val="333333"/>
          <w:kern w:val="0"/>
          <w:sz w:val="24"/>
          <w:szCs w:val="24"/>
          <w:lang w:val="bg-BG" w:eastAsia="en-US"/>
        </w:rPr>
      </w:pPr>
    </w:p>
    <w:p w:rsidR="00874302" w:rsidRDefault="00874302" w:rsidP="00874302">
      <w:pPr>
        <w:pStyle w:val="1b"/>
        <w:ind w:firstLine="720"/>
        <w:jc w:val="both"/>
        <w:rPr>
          <w:rFonts w:ascii="Times New Roman" w:eastAsia="Times New Roman" w:hAnsi="Times New Roman" w:cs="Times New Roman"/>
          <w:szCs w:val="24"/>
        </w:rPr>
      </w:pPr>
      <w:r w:rsidRPr="00874302">
        <w:rPr>
          <w:rFonts w:ascii="Times New Roman" w:eastAsia="Times New Roman" w:hAnsi="Times New Roman" w:cs="Times New Roman"/>
          <w:color w:val="333333"/>
          <w:kern w:val="0"/>
          <w:szCs w:val="24"/>
          <w:lang w:eastAsia="en-US" w:bidi="ar-SA"/>
        </w:rPr>
        <w:t>Настоящото решение може да бъде оспорено пред Централната избирателна комисия в тридневен срок от обявяването му.</w:t>
      </w:r>
    </w:p>
    <w:p w:rsidR="005E0AF6" w:rsidRDefault="005E0AF6" w:rsidP="005E0AF6">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5E0AF6" w:rsidRPr="00027ABE" w:rsidRDefault="005E0AF6" w:rsidP="005E0AF6">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E0AF6" w:rsidRPr="00027ABE" w:rsidTr="0052094B">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9822F7"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ОТСЪСТВА</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5E0AF6" w:rsidRPr="000E0D84" w:rsidRDefault="005E0AF6" w:rsidP="005E0AF6">
      <w:pPr>
        <w:shd w:val="clear" w:color="auto" w:fill="FFFFFF"/>
        <w:jc w:val="both"/>
        <w:rPr>
          <w:rFonts w:ascii="Times New Roman" w:hAnsi="Times New Roman"/>
        </w:rPr>
      </w:pPr>
    </w:p>
    <w:p w:rsidR="005E0AF6" w:rsidRDefault="005E0AF6" w:rsidP="005E0AF6">
      <w:pPr>
        <w:pStyle w:val="1b"/>
        <w:rPr>
          <w:rFonts w:ascii="Times New Roman" w:eastAsia="Times New Roman" w:hAnsi="Times New Roman"/>
          <w:szCs w:val="24"/>
          <w:u w:val="single"/>
          <w:lang w:val="ru-RU"/>
        </w:rPr>
      </w:pP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w:t>
      </w:r>
      <w:r w:rsidR="00874302">
        <w:rPr>
          <w:rFonts w:ascii="Times New Roman" w:eastAsia="Times New Roman" w:hAnsi="Times New Roman"/>
          <w:szCs w:val="24"/>
          <w:lang w:val="ru-RU"/>
        </w:rPr>
        <w:t xml:space="preserve">  </w:t>
      </w:r>
      <w:r w:rsidR="00B2269A">
        <w:rPr>
          <w:rFonts w:ascii="Times New Roman" w:eastAsia="Times New Roman" w:hAnsi="Times New Roman"/>
          <w:szCs w:val="24"/>
        </w:rPr>
        <w:t xml:space="preserve">14 </w:t>
      </w:r>
      <w:r w:rsidRPr="00403E4D">
        <w:rPr>
          <w:rFonts w:ascii="Times New Roman" w:eastAsia="Times New Roman" w:hAnsi="Times New Roman"/>
          <w:szCs w:val="24"/>
          <w:lang w:val="ru-RU"/>
        </w:rPr>
        <w:t>гласа</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5E0AF6"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5E0AF6" w:rsidRDefault="005E0AF6" w:rsidP="005E0AF6">
      <w:pPr>
        <w:pStyle w:val="1b"/>
        <w:rPr>
          <w:rFonts w:ascii="Times New Roman" w:eastAsia="Times New Roman" w:hAnsi="Times New Roman"/>
          <w:szCs w:val="24"/>
          <w:lang w:val="ru-RU"/>
        </w:rPr>
      </w:pPr>
    </w:p>
    <w:p w:rsidR="005E0AF6" w:rsidRDefault="005E0AF6" w:rsidP="005E0AF6">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5E0AF6" w:rsidRPr="000E0D84" w:rsidRDefault="005E0AF6" w:rsidP="00F407E2">
      <w:pPr>
        <w:shd w:val="clear" w:color="auto" w:fill="FFFFFF"/>
        <w:ind w:firstLine="708"/>
        <w:jc w:val="both"/>
        <w:rPr>
          <w:rFonts w:ascii="Times New Roman" w:hAnsi="Times New Roman"/>
          <w:lang w:eastAsia="en-US"/>
        </w:rPr>
      </w:pPr>
    </w:p>
    <w:p w:rsidR="00307A50" w:rsidRPr="00027ABE" w:rsidRDefault="00307A50" w:rsidP="00307A50">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17</w:t>
      </w:r>
      <w:r w:rsidRPr="00027ABE">
        <w:rPr>
          <w:rFonts w:ascii="Times New Roman" w:eastAsia="Times New Roman" w:hAnsi="Times New Roman" w:cs="Times New Roman"/>
          <w:b/>
          <w:szCs w:val="24"/>
          <w:u w:val="single"/>
        </w:rPr>
        <w:t xml:space="preserve"> от дневния ред:</w:t>
      </w:r>
    </w:p>
    <w:p w:rsidR="00307A50" w:rsidRPr="00F957D5" w:rsidRDefault="00307A50" w:rsidP="00307A50">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064CB1" w:rsidRDefault="00064CB1" w:rsidP="00064CB1">
      <w:pPr>
        <w:shd w:val="clear" w:color="auto" w:fill="FFFFFF"/>
        <w:suppressAutoHyphens w:val="0"/>
        <w:spacing w:after="100" w:afterAutospacing="1" w:line="240" w:lineRule="auto"/>
        <w:jc w:val="center"/>
        <w:rPr>
          <w:rFonts w:ascii="Times New Roman" w:eastAsia="Times New Roman" w:hAnsi="Times New Roman"/>
          <w:b/>
          <w:bCs/>
          <w:color w:val="000000" w:themeColor="text1"/>
          <w:kern w:val="0"/>
          <w:sz w:val="24"/>
          <w:szCs w:val="24"/>
          <w:lang w:val="bg-BG" w:eastAsia="bg-BG"/>
        </w:rPr>
      </w:pPr>
    </w:p>
    <w:p w:rsidR="00064CB1" w:rsidRPr="00064CB1" w:rsidRDefault="00064CB1" w:rsidP="00064CB1">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064CB1">
        <w:rPr>
          <w:rFonts w:ascii="Times New Roman" w:eastAsia="Times New Roman" w:hAnsi="Times New Roman"/>
          <w:b/>
          <w:bCs/>
          <w:color w:val="000000" w:themeColor="text1"/>
          <w:kern w:val="0"/>
          <w:sz w:val="24"/>
          <w:szCs w:val="24"/>
          <w:lang w:val="bg-BG" w:eastAsia="bg-BG"/>
        </w:rPr>
        <w:t>РЕШЕНИЕ</w:t>
      </w:r>
      <w:r w:rsidRPr="00064CB1">
        <w:rPr>
          <w:rFonts w:ascii="Times New Roman" w:eastAsia="Times New Roman" w:hAnsi="Times New Roman"/>
          <w:color w:val="000000" w:themeColor="text1"/>
          <w:kern w:val="0"/>
          <w:sz w:val="24"/>
          <w:szCs w:val="24"/>
          <w:lang w:val="bg-BG" w:eastAsia="bg-BG"/>
        </w:rPr>
        <w:br/>
        <w:t>№ 100- НС</w:t>
      </w:r>
      <w:r w:rsidRPr="00064CB1">
        <w:rPr>
          <w:rFonts w:ascii="Times New Roman" w:eastAsia="Times New Roman" w:hAnsi="Times New Roman"/>
          <w:color w:val="000000" w:themeColor="text1"/>
          <w:kern w:val="0"/>
          <w:sz w:val="24"/>
          <w:szCs w:val="24"/>
          <w:lang w:val="bg-BG" w:eastAsia="bg-BG"/>
        </w:rPr>
        <w:br/>
        <w:t>Пловдив област,  01.10.2024 г.</w:t>
      </w:r>
    </w:p>
    <w:p w:rsidR="00064CB1" w:rsidRPr="00064CB1" w:rsidRDefault="00064CB1" w:rsidP="00064CB1">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r w:rsidRPr="00064CB1">
        <w:rPr>
          <w:rFonts w:ascii="Times New Roman" w:eastAsia="Times New Roman" w:hAnsi="Times New Roman"/>
          <w:color w:val="333333"/>
          <w:kern w:val="0"/>
          <w:sz w:val="24"/>
          <w:szCs w:val="24"/>
          <w:lang w:eastAsia="en-US"/>
        </w:rPr>
        <w:t xml:space="preserve">ОТНОСНО: Назначаване на поименните състави на секционните избирателни комисии на територията на община </w:t>
      </w:r>
      <w:r w:rsidRPr="00064CB1">
        <w:rPr>
          <w:rFonts w:ascii="Times New Roman" w:eastAsia="Times New Roman" w:hAnsi="Times New Roman"/>
          <w:color w:val="333333"/>
          <w:kern w:val="0"/>
          <w:sz w:val="24"/>
          <w:szCs w:val="24"/>
          <w:lang w:val="bg-BG" w:eastAsia="en-US"/>
        </w:rPr>
        <w:t>Хисаря</w:t>
      </w:r>
      <w:r w:rsidRPr="00064CB1">
        <w:rPr>
          <w:rFonts w:ascii="Times New Roman" w:eastAsia="Times New Roman" w:hAnsi="Times New Roman"/>
          <w:color w:val="333333"/>
          <w:kern w:val="0"/>
          <w:sz w:val="24"/>
          <w:szCs w:val="24"/>
          <w:lang w:eastAsia="en-US"/>
        </w:rPr>
        <w:t xml:space="preserve">, област Пловдив, при произвеждане на изборите за народни представители на </w:t>
      </w:r>
      <w:r w:rsidRPr="00064CB1">
        <w:rPr>
          <w:rFonts w:ascii="Times New Roman" w:eastAsia="Times New Roman" w:hAnsi="Times New Roman"/>
          <w:color w:val="333333"/>
          <w:kern w:val="0"/>
          <w:sz w:val="24"/>
          <w:szCs w:val="24"/>
          <w:lang w:val="bg-BG" w:eastAsia="en-US"/>
        </w:rPr>
        <w:t>27</w:t>
      </w:r>
      <w:r w:rsidRPr="00064CB1">
        <w:rPr>
          <w:rFonts w:ascii="Times New Roman" w:eastAsia="Times New Roman" w:hAnsi="Times New Roman"/>
          <w:color w:val="333333"/>
          <w:kern w:val="0"/>
          <w:sz w:val="24"/>
          <w:szCs w:val="24"/>
          <w:lang w:eastAsia="en-US"/>
        </w:rPr>
        <w:t xml:space="preserve"> </w:t>
      </w:r>
      <w:r w:rsidRPr="00064CB1">
        <w:rPr>
          <w:rFonts w:ascii="Times New Roman" w:eastAsia="Times New Roman" w:hAnsi="Times New Roman"/>
          <w:color w:val="333333"/>
          <w:kern w:val="0"/>
          <w:sz w:val="24"/>
          <w:szCs w:val="24"/>
          <w:lang w:val="bg-BG" w:eastAsia="en-US"/>
        </w:rPr>
        <w:t>октомври</w:t>
      </w:r>
      <w:r w:rsidRPr="00064CB1">
        <w:rPr>
          <w:rFonts w:ascii="Times New Roman" w:eastAsia="Times New Roman" w:hAnsi="Times New Roman"/>
          <w:color w:val="333333"/>
          <w:kern w:val="0"/>
          <w:sz w:val="24"/>
          <w:szCs w:val="24"/>
          <w:lang w:eastAsia="en-US"/>
        </w:rPr>
        <w:t xml:space="preserve"> 2024 г.</w:t>
      </w:r>
    </w:p>
    <w:p w:rsidR="00064CB1" w:rsidRPr="00064CB1" w:rsidRDefault="00064CB1" w:rsidP="00064CB1">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p>
    <w:p w:rsidR="00064CB1" w:rsidRPr="00064CB1" w:rsidRDefault="00064CB1" w:rsidP="00064CB1">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064CB1">
        <w:rPr>
          <w:rFonts w:ascii="Times New Roman" w:eastAsia="Times New Roman" w:hAnsi="Times New Roman"/>
          <w:color w:val="333333"/>
          <w:kern w:val="0"/>
          <w:sz w:val="24"/>
          <w:szCs w:val="24"/>
          <w:lang w:eastAsia="en-US"/>
        </w:rPr>
        <w:t xml:space="preserve">В законоустановения срок по чл. 91, ал. </w:t>
      </w:r>
      <w:r w:rsidRPr="00064CB1">
        <w:rPr>
          <w:rFonts w:ascii="Times New Roman" w:eastAsia="Times New Roman" w:hAnsi="Times New Roman"/>
          <w:color w:val="333333"/>
          <w:kern w:val="0"/>
          <w:sz w:val="24"/>
          <w:szCs w:val="24"/>
          <w:lang w:val="bg-BG" w:eastAsia="en-US"/>
        </w:rPr>
        <w:t>9</w:t>
      </w:r>
      <w:r w:rsidRPr="00064CB1">
        <w:rPr>
          <w:rFonts w:ascii="Times New Roman" w:eastAsia="Times New Roman" w:hAnsi="Times New Roman"/>
          <w:color w:val="333333"/>
          <w:kern w:val="0"/>
          <w:sz w:val="24"/>
          <w:szCs w:val="24"/>
          <w:lang w:eastAsia="en-US"/>
        </w:rPr>
        <w:t xml:space="preserve"> от Изборния кодекс, във връзка с Решение № 3</w:t>
      </w:r>
      <w:r w:rsidRPr="00064CB1">
        <w:rPr>
          <w:rFonts w:ascii="Times New Roman" w:eastAsia="Times New Roman" w:hAnsi="Times New Roman"/>
          <w:color w:val="333333"/>
          <w:kern w:val="0"/>
          <w:sz w:val="24"/>
          <w:szCs w:val="24"/>
          <w:lang w:val="bg-BG" w:eastAsia="en-US"/>
        </w:rPr>
        <w:t>7</w:t>
      </w:r>
      <w:r w:rsidRPr="00064CB1">
        <w:rPr>
          <w:rFonts w:ascii="Times New Roman" w:eastAsia="Times New Roman" w:hAnsi="Times New Roman"/>
          <w:color w:val="333333"/>
          <w:kern w:val="0"/>
          <w:sz w:val="24"/>
          <w:szCs w:val="24"/>
          <w:lang w:eastAsia="en-US"/>
        </w:rPr>
        <w:t>0</w:t>
      </w:r>
      <w:r w:rsidRPr="00064CB1">
        <w:rPr>
          <w:rFonts w:ascii="Times New Roman" w:eastAsia="Times New Roman" w:hAnsi="Times New Roman"/>
          <w:color w:val="333333"/>
          <w:kern w:val="0"/>
          <w:sz w:val="24"/>
          <w:szCs w:val="24"/>
          <w:lang w:val="bg-BG" w:eastAsia="en-US"/>
        </w:rPr>
        <w:t>4</w:t>
      </w:r>
      <w:r w:rsidRPr="00064CB1">
        <w:rPr>
          <w:rFonts w:ascii="Times New Roman" w:eastAsia="Times New Roman" w:hAnsi="Times New Roman"/>
          <w:color w:val="333333"/>
          <w:kern w:val="0"/>
          <w:sz w:val="24"/>
          <w:szCs w:val="24"/>
          <w:lang w:eastAsia="en-US"/>
        </w:rPr>
        <w:t xml:space="preserve">-НС от </w:t>
      </w:r>
      <w:r w:rsidRPr="00064CB1">
        <w:rPr>
          <w:rFonts w:ascii="Times New Roman" w:eastAsia="Times New Roman" w:hAnsi="Times New Roman"/>
          <w:color w:val="333333"/>
          <w:kern w:val="0"/>
          <w:sz w:val="24"/>
          <w:szCs w:val="24"/>
          <w:lang w:val="bg-BG" w:eastAsia="en-US"/>
        </w:rPr>
        <w:t>1</w:t>
      </w:r>
      <w:r w:rsidRPr="00064CB1">
        <w:rPr>
          <w:rFonts w:ascii="Times New Roman" w:eastAsia="Times New Roman" w:hAnsi="Times New Roman"/>
          <w:color w:val="333333"/>
          <w:kern w:val="0"/>
          <w:sz w:val="24"/>
          <w:szCs w:val="24"/>
          <w:lang w:eastAsia="en-US"/>
        </w:rPr>
        <w:t>3.0</w:t>
      </w:r>
      <w:r w:rsidRPr="00064CB1">
        <w:rPr>
          <w:rFonts w:ascii="Times New Roman" w:eastAsia="Times New Roman" w:hAnsi="Times New Roman"/>
          <w:color w:val="333333"/>
          <w:kern w:val="0"/>
          <w:sz w:val="24"/>
          <w:szCs w:val="24"/>
          <w:lang w:val="bg-BG" w:eastAsia="en-US"/>
        </w:rPr>
        <w:t>9</w:t>
      </w:r>
      <w:r w:rsidRPr="00064CB1">
        <w:rPr>
          <w:rFonts w:ascii="Times New Roman" w:eastAsia="Times New Roman" w:hAnsi="Times New Roman"/>
          <w:color w:val="333333"/>
          <w:kern w:val="0"/>
          <w:sz w:val="24"/>
          <w:szCs w:val="24"/>
          <w:lang w:eastAsia="en-US"/>
        </w:rPr>
        <w:t xml:space="preserve">.2024 г. </w:t>
      </w:r>
      <w:proofErr w:type="gramStart"/>
      <w:r w:rsidRPr="00064CB1">
        <w:rPr>
          <w:rFonts w:ascii="Times New Roman" w:eastAsia="Times New Roman" w:hAnsi="Times New Roman"/>
          <w:color w:val="333333"/>
          <w:kern w:val="0"/>
          <w:sz w:val="24"/>
          <w:szCs w:val="24"/>
          <w:lang w:eastAsia="en-US"/>
        </w:rPr>
        <w:t>на</w:t>
      </w:r>
      <w:proofErr w:type="gramEnd"/>
      <w:r w:rsidRPr="00064CB1">
        <w:rPr>
          <w:rFonts w:ascii="Times New Roman" w:eastAsia="Times New Roman" w:hAnsi="Times New Roman"/>
          <w:color w:val="333333"/>
          <w:kern w:val="0"/>
          <w:sz w:val="24"/>
          <w:szCs w:val="24"/>
          <w:lang w:eastAsia="en-US"/>
        </w:rPr>
        <w:t xml:space="preserve"> ЦИК, Решение № 1</w:t>
      </w:r>
      <w:r w:rsidRPr="00064CB1">
        <w:rPr>
          <w:rFonts w:ascii="Times New Roman" w:eastAsia="Times New Roman" w:hAnsi="Times New Roman"/>
          <w:color w:val="333333"/>
          <w:kern w:val="0"/>
          <w:sz w:val="24"/>
          <w:szCs w:val="24"/>
          <w:lang w:val="bg-BG" w:eastAsia="en-US"/>
        </w:rPr>
        <w:t>4</w:t>
      </w:r>
      <w:r w:rsidRPr="00064CB1">
        <w:rPr>
          <w:rFonts w:ascii="Times New Roman" w:eastAsia="Times New Roman" w:hAnsi="Times New Roman"/>
          <w:color w:val="333333"/>
          <w:kern w:val="0"/>
          <w:sz w:val="24"/>
          <w:szCs w:val="24"/>
          <w:lang w:eastAsia="en-US"/>
        </w:rPr>
        <w:t xml:space="preserve">-НС от </w:t>
      </w:r>
      <w:r w:rsidRPr="00064CB1">
        <w:rPr>
          <w:rFonts w:ascii="Times New Roman" w:eastAsia="Times New Roman" w:hAnsi="Times New Roman"/>
          <w:color w:val="333333"/>
          <w:kern w:val="0"/>
          <w:sz w:val="24"/>
          <w:szCs w:val="24"/>
          <w:lang w:val="bg-BG" w:eastAsia="en-US"/>
        </w:rPr>
        <w:t>10.</w:t>
      </w:r>
      <w:r w:rsidRPr="00064CB1">
        <w:rPr>
          <w:rFonts w:ascii="Times New Roman" w:eastAsia="Times New Roman" w:hAnsi="Times New Roman"/>
          <w:color w:val="333333"/>
          <w:kern w:val="0"/>
          <w:sz w:val="24"/>
          <w:szCs w:val="24"/>
          <w:lang w:eastAsia="en-US"/>
        </w:rPr>
        <w:t>0</w:t>
      </w:r>
      <w:r w:rsidRPr="00064CB1">
        <w:rPr>
          <w:rFonts w:ascii="Times New Roman" w:eastAsia="Times New Roman" w:hAnsi="Times New Roman"/>
          <w:color w:val="333333"/>
          <w:kern w:val="0"/>
          <w:sz w:val="24"/>
          <w:szCs w:val="24"/>
          <w:lang w:val="bg-BG" w:eastAsia="en-US"/>
        </w:rPr>
        <w:t>9</w:t>
      </w:r>
      <w:r w:rsidRPr="00064CB1">
        <w:rPr>
          <w:rFonts w:ascii="Times New Roman" w:eastAsia="Times New Roman" w:hAnsi="Times New Roman"/>
          <w:color w:val="333333"/>
          <w:kern w:val="0"/>
          <w:sz w:val="24"/>
          <w:szCs w:val="24"/>
          <w:lang w:eastAsia="en-US"/>
        </w:rPr>
        <w:t xml:space="preserve">.2024 г. и Решение № 17-НС от </w:t>
      </w:r>
      <w:r w:rsidRPr="00064CB1">
        <w:rPr>
          <w:rFonts w:ascii="Times New Roman" w:eastAsia="Times New Roman" w:hAnsi="Times New Roman"/>
          <w:color w:val="333333"/>
          <w:kern w:val="0"/>
          <w:sz w:val="24"/>
          <w:szCs w:val="24"/>
          <w:lang w:val="bg-BG" w:eastAsia="en-US"/>
        </w:rPr>
        <w:t>1</w:t>
      </w:r>
      <w:r w:rsidRPr="00064CB1">
        <w:rPr>
          <w:rFonts w:ascii="Times New Roman" w:eastAsia="Times New Roman" w:hAnsi="Times New Roman"/>
          <w:color w:val="333333"/>
          <w:kern w:val="0"/>
          <w:sz w:val="24"/>
          <w:szCs w:val="24"/>
          <w:lang w:eastAsia="en-US"/>
        </w:rPr>
        <w:t>5.0</w:t>
      </w:r>
      <w:r w:rsidRPr="00064CB1">
        <w:rPr>
          <w:rFonts w:ascii="Times New Roman" w:eastAsia="Times New Roman" w:hAnsi="Times New Roman"/>
          <w:color w:val="333333"/>
          <w:kern w:val="0"/>
          <w:sz w:val="24"/>
          <w:szCs w:val="24"/>
          <w:lang w:val="bg-BG" w:eastAsia="en-US"/>
        </w:rPr>
        <w:t>9</w:t>
      </w:r>
      <w:r w:rsidRPr="00064CB1">
        <w:rPr>
          <w:rFonts w:ascii="Times New Roman" w:eastAsia="Times New Roman" w:hAnsi="Times New Roman"/>
          <w:color w:val="333333"/>
          <w:kern w:val="0"/>
          <w:sz w:val="24"/>
          <w:szCs w:val="24"/>
          <w:lang w:eastAsia="en-US"/>
        </w:rPr>
        <w:t xml:space="preserve">.2024 г. на Районна избирателна комисия Седемнадесети изборен район Пловдивски, е постъпило предложение с вх. № </w:t>
      </w:r>
      <w:r w:rsidRPr="00064CB1">
        <w:rPr>
          <w:rFonts w:ascii="Times New Roman" w:eastAsia="Times New Roman" w:hAnsi="Times New Roman"/>
          <w:color w:val="333333"/>
          <w:kern w:val="0"/>
          <w:sz w:val="24"/>
          <w:szCs w:val="24"/>
          <w:lang w:val="bg-BG" w:eastAsia="en-US"/>
        </w:rPr>
        <w:t>83</w:t>
      </w:r>
      <w:r w:rsidRPr="00064CB1">
        <w:rPr>
          <w:rFonts w:ascii="Times New Roman" w:eastAsia="Times New Roman" w:hAnsi="Times New Roman"/>
          <w:color w:val="333333"/>
          <w:kern w:val="0"/>
          <w:sz w:val="24"/>
          <w:szCs w:val="24"/>
          <w:lang w:eastAsia="en-US"/>
        </w:rPr>
        <w:t>/</w:t>
      </w:r>
      <w:r w:rsidRPr="00064CB1">
        <w:rPr>
          <w:rFonts w:ascii="Times New Roman" w:eastAsia="Times New Roman" w:hAnsi="Times New Roman"/>
          <w:color w:val="333333"/>
          <w:kern w:val="0"/>
          <w:sz w:val="24"/>
          <w:szCs w:val="24"/>
          <w:lang w:val="bg-BG" w:eastAsia="en-US"/>
        </w:rPr>
        <w:t>26.</w:t>
      </w:r>
      <w:r w:rsidRPr="00064CB1">
        <w:rPr>
          <w:rFonts w:ascii="Times New Roman" w:eastAsia="Times New Roman" w:hAnsi="Times New Roman"/>
          <w:color w:val="333333"/>
          <w:kern w:val="0"/>
          <w:sz w:val="24"/>
          <w:szCs w:val="24"/>
          <w:lang w:eastAsia="en-US"/>
        </w:rPr>
        <w:t>09.2024 г. от Кмета на община</w:t>
      </w:r>
      <w:r w:rsidRPr="00064CB1">
        <w:rPr>
          <w:rFonts w:ascii="Times New Roman" w:eastAsia="Times New Roman" w:hAnsi="Times New Roman"/>
          <w:color w:val="333333"/>
          <w:kern w:val="0"/>
          <w:sz w:val="24"/>
          <w:szCs w:val="24"/>
          <w:lang w:val="bg-BG" w:eastAsia="en-US"/>
        </w:rPr>
        <w:t xml:space="preserve"> Хисаря </w:t>
      </w:r>
      <w:r w:rsidRPr="00064CB1">
        <w:rPr>
          <w:rFonts w:ascii="Times New Roman" w:eastAsia="Times New Roman" w:hAnsi="Times New Roman"/>
          <w:color w:val="333333"/>
          <w:kern w:val="0"/>
          <w:sz w:val="24"/>
          <w:szCs w:val="24"/>
          <w:lang w:eastAsia="en-US"/>
        </w:rPr>
        <w:t>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 ведно с изискуемите документи</w:t>
      </w:r>
      <w:r w:rsidRPr="00064CB1">
        <w:rPr>
          <w:rFonts w:ascii="Times New Roman" w:eastAsia="Times New Roman" w:hAnsi="Times New Roman"/>
          <w:color w:val="333333"/>
          <w:kern w:val="0"/>
          <w:sz w:val="24"/>
          <w:szCs w:val="24"/>
          <w:lang w:val="bg-BG" w:eastAsia="en-US"/>
        </w:rPr>
        <w:t xml:space="preserve"> по чл. 91 ал.8 от Изборния кодекс</w:t>
      </w:r>
      <w:r w:rsidRPr="00064CB1">
        <w:rPr>
          <w:rFonts w:ascii="Times New Roman" w:eastAsia="Times New Roman" w:hAnsi="Times New Roman"/>
          <w:color w:val="333333"/>
          <w:kern w:val="0"/>
          <w:sz w:val="24"/>
          <w:szCs w:val="24"/>
          <w:lang w:eastAsia="en-US"/>
        </w:rPr>
        <w:t>.</w:t>
      </w:r>
    </w:p>
    <w:p w:rsidR="00064CB1" w:rsidRPr="00064CB1" w:rsidRDefault="00064CB1" w:rsidP="00064CB1">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en-US"/>
        </w:rPr>
      </w:pPr>
      <w:r w:rsidRPr="00064CB1">
        <w:rPr>
          <w:rFonts w:ascii="Times New Roman" w:eastAsia="Times New Roman" w:hAnsi="Times New Roman"/>
          <w:color w:val="333333"/>
          <w:kern w:val="0"/>
          <w:sz w:val="24"/>
          <w:szCs w:val="24"/>
          <w:lang w:eastAsia="en-US"/>
        </w:rPr>
        <w:t>От протокола за проведени консултации на</w:t>
      </w:r>
      <w:r w:rsidRPr="00064CB1">
        <w:rPr>
          <w:rFonts w:ascii="Times New Roman" w:eastAsia="Times New Roman" w:hAnsi="Times New Roman"/>
          <w:color w:val="333333"/>
          <w:kern w:val="0"/>
          <w:sz w:val="24"/>
          <w:szCs w:val="24"/>
          <w:lang w:val="bg-BG" w:eastAsia="en-US"/>
        </w:rPr>
        <w:t xml:space="preserve"> 20</w:t>
      </w:r>
      <w:r w:rsidRPr="00064CB1">
        <w:rPr>
          <w:rFonts w:ascii="Times New Roman" w:eastAsia="Times New Roman" w:hAnsi="Times New Roman"/>
          <w:color w:val="333333"/>
          <w:kern w:val="0"/>
          <w:sz w:val="24"/>
          <w:szCs w:val="24"/>
          <w:lang w:eastAsia="en-US"/>
        </w:rPr>
        <w:t>.0</w:t>
      </w:r>
      <w:r w:rsidRPr="00064CB1">
        <w:rPr>
          <w:rFonts w:ascii="Times New Roman" w:eastAsia="Times New Roman" w:hAnsi="Times New Roman"/>
          <w:color w:val="333333"/>
          <w:kern w:val="0"/>
          <w:sz w:val="24"/>
          <w:szCs w:val="24"/>
          <w:lang w:val="bg-BG" w:eastAsia="en-US"/>
        </w:rPr>
        <w:t>9</w:t>
      </w:r>
      <w:r w:rsidRPr="00064CB1">
        <w:rPr>
          <w:rFonts w:ascii="Times New Roman" w:eastAsia="Times New Roman" w:hAnsi="Times New Roman"/>
          <w:color w:val="333333"/>
          <w:kern w:val="0"/>
          <w:sz w:val="24"/>
          <w:szCs w:val="24"/>
          <w:lang w:eastAsia="en-US"/>
        </w:rPr>
        <w:t>.2024 г.</w:t>
      </w:r>
      <w:r w:rsidRPr="00064CB1">
        <w:rPr>
          <w:rFonts w:ascii="Times New Roman" w:eastAsia="Times New Roman" w:hAnsi="Times New Roman"/>
          <w:color w:val="333333"/>
          <w:kern w:val="0"/>
          <w:sz w:val="24"/>
          <w:szCs w:val="24"/>
          <w:lang w:val="bg-BG" w:eastAsia="en-US"/>
        </w:rPr>
        <w:t xml:space="preserve"> </w:t>
      </w:r>
      <w:r w:rsidRPr="00064CB1">
        <w:rPr>
          <w:rFonts w:ascii="Times New Roman" w:eastAsia="Times New Roman" w:hAnsi="Times New Roman"/>
          <w:color w:val="333333"/>
          <w:kern w:val="0"/>
          <w:sz w:val="24"/>
          <w:szCs w:val="24"/>
          <w:lang w:eastAsia="en-US"/>
        </w:rPr>
        <w:t xml:space="preserve">е видно, че </w:t>
      </w:r>
      <w:r w:rsidRPr="00064CB1">
        <w:rPr>
          <w:rFonts w:ascii="Times New Roman" w:eastAsia="Times New Roman" w:hAnsi="Times New Roman"/>
          <w:color w:val="333333"/>
          <w:kern w:val="0"/>
          <w:sz w:val="24"/>
          <w:szCs w:val="24"/>
          <w:lang w:val="bg-BG" w:eastAsia="en-US"/>
        </w:rPr>
        <w:t>е</w:t>
      </w:r>
      <w:r w:rsidRPr="00064CB1">
        <w:rPr>
          <w:rFonts w:ascii="Times New Roman" w:eastAsia="Times New Roman" w:hAnsi="Times New Roman"/>
          <w:color w:val="333333"/>
          <w:kern w:val="0"/>
          <w:sz w:val="24"/>
          <w:szCs w:val="24"/>
          <w:lang w:eastAsia="en-US"/>
        </w:rPr>
        <w:t xml:space="preserve"> постигнато съгласие, между участниците в консултациите относно броя на членовете, състава и ръководствата на секционните избирателни комисии за </w:t>
      </w:r>
      <w:r w:rsidRPr="00064CB1">
        <w:rPr>
          <w:rFonts w:ascii="Times New Roman" w:eastAsia="Times New Roman" w:hAnsi="Times New Roman"/>
          <w:color w:val="333333"/>
          <w:kern w:val="0"/>
          <w:sz w:val="24"/>
          <w:szCs w:val="24"/>
          <w:lang w:val="bg-BG" w:eastAsia="en-US"/>
        </w:rPr>
        <w:t>21</w:t>
      </w:r>
      <w:r w:rsidRPr="00064CB1">
        <w:rPr>
          <w:rFonts w:ascii="Times New Roman" w:eastAsia="Times New Roman" w:hAnsi="Times New Roman"/>
          <w:color w:val="333333"/>
          <w:kern w:val="0"/>
          <w:sz w:val="24"/>
          <w:szCs w:val="24"/>
          <w:lang w:eastAsia="en-US"/>
        </w:rPr>
        <w:t xml:space="preserve"> от секционните избирателни комисии на територията на община</w:t>
      </w:r>
      <w:r w:rsidRPr="00064CB1">
        <w:rPr>
          <w:rFonts w:ascii="Times New Roman" w:eastAsia="Times New Roman" w:hAnsi="Times New Roman"/>
          <w:color w:val="333333"/>
          <w:kern w:val="0"/>
          <w:sz w:val="24"/>
          <w:szCs w:val="24"/>
          <w:lang w:val="bg-BG" w:eastAsia="en-US"/>
        </w:rPr>
        <w:t xml:space="preserve"> Хисаря.</w:t>
      </w:r>
    </w:p>
    <w:p w:rsidR="00064CB1" w:rsidRPr="00064CB1" w:rsidRDefault="00064CB1" w:rsidP="00064CB1">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val="bg-BG" w:eastAsia="bg-BG"/>
        </w:rPr>
      </w:pPr>
      <w:r w:rsidRPr="00064CB1">
        <w:rPr>
          <w:rFonts w:ascii="Times New Roman" w:eastAsia="Times New Roman" w:hAnsi="Times New Roman"/>
          <w:color w:val="333333"/>
          <w:kern w:val="0"/>
          <w:sz w:val="24"/>
          <w:szCs w:val="24"/>
          <w:lang w:val="bg-BG" w:eastAsia="en-US"/>
        </w:rPr>
        <w:t>Съгласно Решение № 3704-НС от 13.09.2024 г. на ЦИК, т.24 б. „а“, к</w:t>
      </w:r>
      <w:r w:rsidRPr="00064CB1">
        <w:rPr>
          <w:rFonts w:ascii="Times New Roman" w:eastAsia="Times New Roman" w:hAnsi="Times New Roman"/>
          <w:color w:val="333333"/>
          <w:kern w:val="0"/>
          <w:sz w:val="24"/>
          <w:szCs w:val="24"/>
          <w:lang w:val="bg-BG" w:eastAsia="bg-BG"/>
        </w:rPr>
        <w:t xml:space="preserve">огато между участвалите в консултациите е постигнато съгласие, кметът на общината изпраща незабавно на РИК, в срок до 26.09.2024 г., документите по т. 22 от цитираното решение на ЦИК и Районната избирателна комисия назначава съставите на СИК </w:t>
      </w:r>
      <w:r w:rsidRPr="00064CB1">
        <w:rPr>
          <w:rFonts w:ascii="Times New Roman" w:eastAsia="Times New Roman" w:hAnsi="Times New Roman"/>
          <w:color w:val="333333"/>
          <w:kern w:val="0"/>
          <w:sz w:val="24"/>
          <w:szCs w:val="24"/>
          <w:shd w:val="clear" w:color="auto" w:fill="FFFFFF"/>
          <w:lang w:val="bg-BG" w:eastAsia="bg-BG"/>
        </w:rPr>
        <w:t>въз основа на предложенията на партиите и коалициите при спазване изискванията на т. 12 - 15 от цитираното решение на ЦИК</w:t>
      </w:r>
      <w:r w:rsidRPr="00064CB1">
        <w:rPr>
          <w:rFonts w:ascii="Times New Roman" w:eastAsia="Times New Roman" w:hAnsi="Times New Roman"/>
          <w:color w:val="333333"/>
          <w:kern w:val="0"/>
          <w:sz w:val="24"/>
          <w:szCs w:val="24"/>
          <w:lang w:val="bg-BG" w:eastAsia="bg-BG"/>
        </w:rPr>
        <w:t>, в срок до 1 октомври 2024 г.</w:t>
      </w:r>
    </w:p>
    <w:p w:rsidR="00064CB1" w:rsidRPr="00064CB1" w:rsidRDefault="00064CB1" w:rsidP="00064CB1">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064CB1">
        <w:rPr>
          <w:rFonts w:ascii="Times New Roman" w:eastAsia="Times New Roman" w:hAnsi="Times New Roman"/>
          <w:color w:val="333333"/>
          <w:kern w:val="0"/>
          <w:sz w:val="24"/>
          <w:szCs w:val="24"/>
          <w:lang w:eastAsia="en-US"/>
        </w:rPr>
        <w:t xml:space="preserve">С оглед изложеното и на основание чл. 72, ал. 1, т. 4, във връзка с чл. 89, ал. 1 и чл. 91, ал. </w:t>
      </w:r>
      <w:r w:rsidRPr="00064CB1">
        <w:rPr>
          <w:rFonts w:ascii="Times New Roman" w:eastAsia="Times New Roman" w:hAnsi="Times New Roman"/>
          <w:color w:val="333333"/>
          <w:kern w:val="0"/>
          <w:sz w:val="24"/>
          <w:szCs w:val="24"/>
          <w:lang w:val="bg-BG" w:eastAsia="en-US"/>
        </w:rPr>
        <w:t>8 и ал.11</w:t>
      </w:r>
      <w:r w:rsidRPr="00064CB1">
        <w:rPr>
          <w:rFonts w:ascii="Times New Roman" w:eastAsia="Times New Roman" w:hAnsi="Times New Roman"/>
          <w:color w:val="333333"/>
          <w:kern w:val="0"/>
          <w:sz w:val="24"/>
          <w:szCs w:val="24"/>
          <w:lang w:eastAsia="en-US"/>
        </w:rPr>
        <w:t xml:space="preserve"> от Изборния кодекс, Районна избирателна комисия Седемнадесети изборен район Пловдивски</w:t>
      </w:r>
    </w:p>
    <w:p w:rsidR="00064CB1" w:rsidRPr="00064CB1" w:rsidRDefault="00064CB1" w:rsidP="00064CB1">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p>
    <w:p w:rsidR="00064CB1" w:rsidRPr="00064CB1" w:rsidRDefault="00064CB1" w:rsidP="00064CB1">
      <w:pPr>
        <w:shd w:val="clear" w:color="auto" w:fill="FFFFFF"/>
        <w:suppressAutoHyphens w:val="0"/>
        <w:spacing w:after="0" w:line="240" w:lineRule="auto"/>
        <w:ind w:left="3540" w:firstLine="708"/>
        <w:jc w:val="both"/>
        <w:rPr>
          <w:rFonts w:ascii="Times New Roman" w:eastAsia="Times New Roman" w:hAnsi="Times New Roman"/>
          <w:color w:val="333333"/>
          <w:kern w:val="0"/>
          <w:sz w:val="24"/>
          <w:szCs w:val="24"/>
          <w:lang w:eastAsia="en-US"/>
        </w:rPr>
      </w:pPr>
      <w:r w:rsidRPr="00064CB1">
        <w:rPr>
          <w:rFonts w:ascii="Times New Roman" w:eastAsia="Times New Roman" w:hAnsi="Times New Roman"/>
          <w:color w:val="333333"/>
          <w:kern w:val="0"/>
          <w:sz w:val="24"/>
          <w:szCs w:val="24"/>
          <w:lang w:eastAsia="en-US"/>
        </w:rPr>
        <w:t>Р Е Ш И:</w:t>
      </w:r>
    </w:p>
    <w:p w:rsidR="00064CB1" w:rsidRPr="00064CB1" w:rsidRDefault="00064CB1" w:rsidP="00064CB1">
      <w:pPr>
        <w:numPr>
          <w:ilvl w:val="0"/>
          <w:numId w:val="44"/>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064CB1">
        <w:rPr>
          <w:rFonts w:ascii="Times New Roman" w:eastAsia="Times New Roman" w:hAnsi="Times New Roman"/>
          <w:color w:val="333333"/>
          <w:kern w:val="0"/>
          <w:sz w:val="24"/>
          <w:szCs w:val="24"/>
          <w:lang w:eastAsia="en-US"/>
        </w:rPr>
        <w:t>Назначава поименните състави на секционните избирателни комисии и утвърждава списък на резервните членове за всички населени места на територията на община</w:t>
      </w:r>
      <w:r w:rsidRPr="00064CB1">
        <w:rPr>
          <w:rFonts w:ascii="Times New Roman" w:eastAsia="Times New Roman" w:hAnsi="Times New Roman"/>
          <w:color w:val="333333"/>
          <w:kern w:val="0"/>
          <w:sz w:val="24"/>
          <w:szCs w:val="24"/>
          <w:lang w:val="bg-BG" w:eastAsia="en-US"/>
        </w:rPr>
        <w:t xml:space="preserve"> Хисаря</w:t>
      </w:r>
      <w:r w:rsidRPr="00064CB1">
        <w:rPr>
          <w:rFonts w:ascii="Times New Roman" w:eastAsia="Times New Roman" w:hAnsi="Times New Roman"/>
          <w:color w:val="333333"/>
          <w:kern w:val="0"/>
          <w:sz w:val="24"/>
          <w:szCs w:val="24"/>
          <w:lang w:eastAsia="en-US"/>
        </w:rPr>
        <w:t xml:space="preserve">, </w:t>
      </w:r>
      <w:r>
        <w:rPr>
          <w:rFonts w:ascii="Times New Roman" w:eastAsia="Times New Roman" w:hAnsi="Times New Roman"/>
          <w:color w:val="333333"/>
          <w:kern w:val="0"/>
          <w:sz w:val="24"/>
          <w:szCs w:val="24"/>
          <w:lang w:eastAsia="en-US"/>
        </w:rPr>
        <w:t xml:space="preserve">съгласно Приложение 1 </w:t>
      </w:r>
      <w:r w:rsidRPr="00064CB1">
        <w:rPr>
          <w:rFonts w:ascii="Times New Roman" w:eastAsia="Times New Roman" w:hAnsi="Times New Roman"/>
          <w:color w:val="333333"/>
          <w:kern w:val="0"/>
          <w:sz w:val="24"/>
          <w:szCs w:val="24"/>
          <w:lang w:eastAsia="en-US"/>
        </w:rPr>
        <w:t>- неразделна част от настоящото решение.</w:t>
      </w:r>
    </w:p>
    <w:p w:rsidR="00064CB1" w:rsidRPr="00064CB1" w:rsidRDefault="00064CB1" w:rsidP="00064CB1">
      <w:pPr>
        <w:numPr>
          <w:ilvl w:val="0"/>
          <w:numId w:val="44"/>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064CB1">
        <w:rPr>
          <w:rFonts w:ascii="Times New Roman" w:eastAsia="Times New Roman" w:hAnsi="Times New Roman"/>
          <w:color w:val="333333"/>
          <w:kern w:val="0"/>
          <w:sz w:val="24"/>
          <w:szCs w:val="24"/>
          <w:lang w:eastAsia="en-US"/>
        </w:rPr>
        <w:t xml:space="preserve">Издава удостоверения на членовете на секционните избирателни комисии на територията на община </w:t>
      </w:r>
      <w:r w:rsidRPr="00064CB1">
        <w:rPr>
          <w:rFonts w:ascii="Times New Roman" w:eastAsia="Times New Roman" w:hAnsi="Times New Roman"/>
          <w:color w:val="333333"/>
          <w:kern w:val="0"/>
          <w:sz w:val="24"/>
          <w:szCs w:val="24"/>
          <w:lang w:val="bg-BG" w:eastAsia="en-US"/>
        </w:rPr>
        <w:t>Хисаря</w:t>
      </w:r>
      <w:r w:rsidRPr="00064CB1">
        <w:rPr>
          <w:rFonts w:ascii="Times New Roman" w:eastAsia="Times New Roman" w:hAnsi="Times New Roman"/>
          <w:color w:val="333333"/>
          <w:kern w:val="0"/>
          <w:sz w:val="24"/>
          <w:szCs w:val="24"/>
          <w:lang w:eastAsia="en-US"/>
        </w:rPr>
        <w:t>, област Пловдив.</w:t>
      </w:r>
    </w:p>
    <w:p w:rsidR="00064CB1" w:rsidRPr="00064CB1" w:rsidRDefault="00064CB1" w:rsidP="00064CB1">
      <w:pPr>
        <w:numPr>
          <w:ilvl w:val="0"/>
          <w:numId w:val="44"/>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064CB1">
        <w:rPr>
          <w:rFonts w:ascii="Times New Roman" w:eastAsia="Times New Roman" w:hAnsi="Times New Roman"/>
          <w:color w:val="333333"/>
          <w:kern w:val="0"/>
          <w:sz w:val="24"/>
          <w:szCs w:val="24"/>
          <w:lang w:eastAsia="en-US"/>
        </w:rPr>
        <w:lastRenderedPageBreak/>
        <w:t>Членовете на секционните избирателни комисии при изпълнение на своите функции са длъжностни лица по смисъла на чл. 93, т.1 от Наказателния кодекс.</w:t>
      </w:r>
    </w:p>
    <w:p w:rsidR="00064CB1" w:rsidRPr="00064CB1" w:rsidRDefault="00064CB1" w:rsidP="00064CB1">
      <w:pPr>
        <w:numPr>
          <w:ilvl w:val="0"/>
          <w:numId w:val="44"/>
        </w:numPr>
        <w:shd w:val="clear" w:color="auto" w:fill="FFFFFF"/>
        <w:suppressAutoHyphens w:val="0"/>
        <w:spacing w:after="0" w:line="240" w:lineRule="auto"/>
        <w:contextualSpacing/>
        <w:jc w:val="both"/>
        <w:rPr>
          <w:rFonts w:ascii="Times New Roman" w:eastAsia="Times New Roman" w:hAnsi="Times New Roman"/>
          <w:color w:val="333333"/>
          <w:kern w:val="0"/>
          <w:sz w:val="24"/>
          <w:szCs w:val="24"/>
          <w:lang w:eastAsia="en-US"/>
        </w:rPr>
      </w:pPr>
      <w:r w:rsidRPr="00064CB1">
        <w:rPr>
          <w:rFonts w:ascii="Times New Roman" w:eastAsia="Times New Roman" w:hAnsi="Times New Roman"/>
          <w:color w:val="333333"/>
          <w:kern w:val="0"/>
          <w:sz w:val="24"/>
          <w:szCs w:val="24"/>
          <w:lang w:eastAsia="en-US"/>
        </w:rPr>
        <w:t xml:space="preserve">При изпълнение на функциите си членовете на секционните избирателни </w:t>
      </w:r>
      <w:proofErr w:type="gramStart"/>
      <w:r w:rsidRPr="00064CB1">
        <w:rPr>
          <w:rFonts w:ascii="Times New Roman" w:eastAsia="Times New Roman" w:hAnsi="Times New Roman"/>
          <w:color w:val="333333"/>
          <w:kern w:val="0"/>
          <w:sz w:val="24"/>
          <w:szCs w:val="24"/>
          <w:lang w:eastAsia="en-US"/>
        </w:rPr>
        <w:t>комисии  не</w:t>
      </w:r>
      <w:proofErr w:type="gramEnd"/>
      <w:r w:rsidRPr="00064CB1">
        <w:rPr>
          <w:rFonts w:ascii="Times New Roman" w:eastAsia="Times New Roman" w:hAnsi="Times New Roman"/>
          <w:color w:val="333333"/>
          <w:kern w:val="0"/>
          <w:sz w:val="24"/>
          <w:szCs w:val="24"/>
          <w:lang w:eastAsia="en-US"/>
        </w:rPr>
        <w:t xml:space="preserve"> могат да носят отличителни знаци на партии, коалиции от партии и инициативни комитети, както и да провеждат предизборна агитация.</w:t>
      </w:r>
    </w:p>
    <w:p w:rsidR="00064CB1" w:rsidRPr="00064CB1" w:rsidRDefault="00064CB1" w:rsidP="00064CB1">
      <w:pPr>
        <w:shd w:val="clear" w:color="auto" w:fill="FFFFFF"/>
        <w:suppressAutoHyphens w:val="0"/>
        <w:spacing w:after="0" w:line="240" w:lineRule="auto"/>
        <w:jc w:val="both"/>
        <w:rPr>
          <w:rFonts w:ascii="Times New Roman" w:eastAsia="Times New Roman" w:hAnsi="Times New Roman"/>
          <w:color w:val="333333"/>
          <w:kern w:val="0"/>
          <w:sz w:val="24"/>
          <w:szCs w:val="24"/>
          <w:lang w:eastAsia="en-US"/>
        </w:rPr>
      </w:pPr>
    </w:p>
    <w:p w:rsidR="00064CB1" w:rsidRPr="00064CB1" w:rsidRDefault="00064CB1" w:rsidP="00064CB1">
      <w:pPr>
        <w:shd w:val="clear" w:color="auto" w:fill="FFFFFF"/>
        <w:suppressAutoHyphens w:val="0"/>
        <w:spacing w:after="0" w:line="240" w:lineRule="auto"/>
        <w:ind w:firstLine="708"/>
        <w:jc w:val="both"/>
        <w:rPr>
          <w:rFonts w:ascii="Times New Roman" w:eastAsia="Times New Roman" w:hAnsi="Times New Roman"/>
          <w:color w:val="333333"/>
          <w:kern w:val="0"/>
          <w:sz w:val="24"/>
          <w:szCs w:val="24"/>
          <w:lang w:eastAsia="en-US"/>
        </w:rPr>
      </w:pPr>
      <w:r w:rsidRPr="00064CB1">
        <w:rPr>
          <w:rFonts w:ascii="Times New Roman" w:eastAsia="Times New Roman" w:hAnsi="Times New Roman"/>
          <w:color w:val="333333"/>
          <w:kern w:val="0"/>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064CB1" w:rsidRDefault="00064CB1" w:rsidP="005E0AF6">
      <w:pPr>
        <w:pStyle w:val="1b"/>
        <w:ind w:firstLine="720"/>
        <w:jc w:val="both"/>
        <w:rPr>
          <w:rFonts w:ascii="Times New Roman" w:eastAsia="Times New Roman" w:hAnsi="Times New Roman" w:cs="Times New Roman"/>
          <w:szCs w:val="24"/>
        </w:rPr>
      </w:pPr>
    </w:p>
    <w:p w:rsidR="005E0AF6" w:rsidRDefault="005E0AF6" w:rsidP="005E0AF6">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5E0AF6" w:rsidRPr="00027ABE" w:rsidRDefault="005E0AF6" w:rsidP="005E0AF6">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E0AF6" w:rsidRPr="00027ABE" w:rsidTr="0052094B">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9822F7"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ОТСЪСТВА</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ЗА</w:t>
            </w:r>
          </w:p>
        </w:tc>
      </w:tr>
      <w:tr w:rsidR="00B2269A"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2269A" w:rsidRPr="00027ABE" w:rsidRDefault="00B2269A" w:rsidP="00B2269A">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7C2795" w:rsidRDefault="007C2795" w:rsidP="005E0AF6">
      <w:pPr>
        <w:pStyle w:val="1b"/>
        <w:rPr>
          <w:rFonts w:ascii="Times New Roman" w:eastAsia="Calibri" w:hAnsi="Times New Roman" w:cs="Times New Roman"/>
          <w:sz w:val="22"/>
          <w:szCs w:val="22"/>
          <w:lang w:val="en-US" w:eastAsia="ar-SA" w:bidi="ar-SA"/>
        </w:rPr>
      </w:pP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 1</w:t>
      </w:r>
      <w:r w:rsidR="00B2269A">
        <w:rPr>
          <w:rFonts w:ascii="Times New Roman" w:eastAsia="Times New Roman" w:hAnsi="Times New Roman"/>
          <w:szCs w:val="24"/>
        </w:rPr>
        <w:t>4</w:t>
      </w:r>
      <w:r w:rsidRPr="00403E4D">
        <w:rPr>
          <w:rFonts w:ascii="Times New Roman" w:eastAsia="Times New Roman" w:hAnsi="Times New Roman"/>
          <w:szCs w:val="24"/>
          <w:lang w:val="ru-RU"/>
        </w:rPr>
        <w:t xml:space="preserve"> гласа</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5E0AF6"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5E0AF6" w:rsidRDefault="005E0AF6" w:rsidP="005E0AF6">
      <w:pPr>
        <w:pStyle w:val="1b"/>
        <w:rPr>
          <w:rFonts w:ascii="Times New Roman" w:eastAsia="Times New Roman" w:hAnsi="Times New Roman"/>
          <w:szCs w:val="24"/>
          <w:lang w:val="ru-RU"/>
        </w:rPr>
      </w:pPr>
    </w:p>
    <w:p w:rsidR="005E0AF6" w:rsidRDefault="005E0AF6" w:rsidP="005E0AF6">
      <w:pPr>
        <w:pStyle w:val="1b"/>
        <w:ind w:firstLine="720"/>
        <w:rPr>
          <w:rFonts w:ascii="Times New Roman" w:eastAsia="Times New Roman" w:hAnsi="Times New Roman"/>
          <w:szCs w:val="24"/>
        </w:rPr>
      </w:pPr>
      <w:r w:rsidRPr="0011738D">
        <w:rPr>
          <w:rFonts w:ascii="Times New Roman" w:eastAsia="Times New Roman" w:hAnsi="Times New Roman"/>
          <w:szCs w:val="24"/>
        </w:rPr>
        <w:lastRenderedPageBreak/>
        <w:t>Решението се прие с единодушие от присъстващите членове на Районна избирателна комисия Седемнадесети район Пловдивски.</w:t>
      </w:r>
    </w:p>
    <w:p w:rsidR="005E0AF6" w:rsidRDefault="005E0AF6" w:rsidP="00F407E2">
      <w:pPr>
        <w:shd w:val="clear" w:color="auto" w:fill="FFFFFF"/>
        <w:ind w:firstLine="708"/>
        <w:jc w:val="both"/>
        <w:rPr>
          <w:rFonts w:ascii="Times New Roman" w:hAnsi="Times New Roman"/>
          <w:lang w:eastAsia="en-US"/>
        </w:rPr>
      </w:pPr>
    </w:p>
    <w:p w:rsidR="00307A50" w:rsidRPr="00027ABE" w:rsidRDefault="00307A50" w:rsidP="00307A50">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18 </w:t>
      </w:r>
      <w:r w:rsidRPr="00027ABE">
        <w:rPr>
          <w:rFonts w:ascii="Times New Roman" w:eastAsia="Times New Roman" w:hAnsi="Times New Roman" w:cs="Times New Roman"/>
          <w:b/>
          <w:szCs w:val="24"/>
          <w:u w:val="single"/>
        </w:rPr>
        <w:t>от дневния ред:</w:t>
      </w:r>
    </w:p>
    <w:p w:rsidR="00307A50" w:rsidRDefault="00307A50" w:rsidP="00307A50">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FB6D77" w:rsidRDefault="00FB6D77" w:rsidP="00307A50">
      <w:pPr>
        <w:pStyle w:val="1b"/>
        <w:jc w:val="both"/>
        <w:rPr>
          <w:rFonts w:ascii="Times New Roman" w:hAnsi="Times New Roman" w:cs="Times New Roman"/>
          <w:szCs w:val="24"/>
        </w:rPr>
      </w:pPr>
    </w:p>
    <w:p w:rsidR="00FB6D77" w:rsidRPr="00775C00" w:rsidRDefault="00FB6D77" w:rsidP="00FB6D77">
      <w:pPr>
        <w:shd w:val="clear" w:color="auto" w:fill="FFFFFF"/>
        <w:spacing w:beforeAutospacing="1" w:afterAutospacing="1"/>
        <w:jc w:val="center"/>
        <w:rPr>
          <w:rFonts w:ascii="Times New Roman" w:hAnsi="Times New Roman"/>
        </w:rPr>
      </w:pPr>
      <w:r w:rsidRPr="00775C00">
        <w:rPr>
          <w:rFonts w:ascii="Times New Roman" w:hAnsi="Times New Roman"/>
          <w:b/>
          <w:bCs/>
        </w:rPr>
        <w:t>РЕШЕНИЕ</w:t>
      </w:r>
      <w:r w:rsidRPr="00775C00">
        <w:rPr>
          <w:rFonts w:ascii="Times New Roman" w:hAnsi="Times New Roman"/>
        </w:rPr>
        <w:br/>
        <w:t xml:space="preserve">№ </w:t>
      </w:r>
      <w:r>
        <w:rPr>
          <w:rFonts w:ascii="Times New Roman" w:hAnsi="Times New Roman"/>
        </w:rPr>
        <w:t>101-</w:t>
      </w:r>
      <w:r w:rsidRPr="00775C00">
        <w:rPr>
          <w:rFonts w:ascii="Times New Roman" w:hAnsi="Times New Roman"/>
        </w:rPr>
        <w:t>НС</w:t>
      </w:r>
      <w:r w:rsidRPr="00775C00">
        <w:rPr>
          <w:rFonts w:ascii="Times New Roman" w:hAnsi="Times New Roman"/>
        </w:rPr>
        <w:br/>
        <w:t>Пловдив област, 01.10.2024 г.</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 xml:space="preserve">ОТНОСНО: Сигнал с вх. № 1/30.09.2024 </w:t>
      </w:r>
      <w:proofErr w:type="gramStart"/>
      <w:r w:rsidRPr="00775C00">
        <w:rPr>
          <w:rFonts w:ascii="Times New Roman" w:hAnsi="Times New Roman"/>
        </w:rPr>
        <w:t>г.,</w:t>
      </w:r>
      <w:proofErr w:type="gramEnd"/>
      <w:r w:rsidRPr="00775C00">
        <w:rPr>
          <w:rFonts w:ascii="Times New Roman" w:hAnsi="Times New Roman"/>
        </w:rPr>
        <w:t xml:space="preserve"> подаден от Коалиция „Движение за права и свободи – Ново начало“</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 xml:space="preserve">На електронната поща на Районна избирателна комисия – Седемнадесети изборен район – Пловдивски е постъпила жалба (сигнал) с вх. № 1/30.09.2024 </w:t>
      </w:r>
      <w:proofErr w:type="gramStart"/>
      <w:r w:rsidRPr="00775C00">
        <w:rPr>
          <w:rFonts w:ascii="Times New Roman" w:hAnsi="Times New Roman"/>
        </w:rPr>
        <w:t>г.,</w:t>
      </w:r>
      <w:proofErr w:type="gramEnd"/>
      <w:r w:rsidRPr="00775C00">
        <w:rPr>
          <w:rFonts w:ascii="Times New Roman" w:hAnsi="Times New Roman"/>
        </w:rPr>
        <w:t xml:space="preserve"> подадена от Коалиция „Движение за права и свободи – Ново начало“, представлявана от Юксел Руфат Расим, в качеството му на пълномощник на Халил Реджепов Летифов, пълномощник на Байрам Юзкан Байрам и Искра Димитрова Михайлова – Копарова, в качеството им на представляващи коалицията. Сигналът е изпратен от електронна поща </w:t>
      </w:r>
      <w:hyperlink r:id="rId8" w:history="1">
        <w:r w:rsidRPr="00775C00">
          <w:rPr>
            <w:rStyle w:val="a6"/>
            <w:rFonts w:ascii="Times New Roman" w:hAnsi="Times New Roman"/>
            <w:color w:val="auto"/>
          </w:rPr>
          <w:t>h.karadjov@abv.bg</w:t>
        </w:r>
      </w:hyperlink>
      <w:r w:rsidRPr="00775C00">
        <w:rPr>
          <w:rFonts w:ascii="Times New Roman" w:hAnsi="Times New Roman"/>
        </w:rPr>
        <w:t xml:space="preserve"> и към него е прикачен снимков материал. По същество се </w:t>
      </w:r>
      <w:proofErr w:type="gramStart"/>
      <w:r w:rsidRPr="00775C00">
        <w:rPr>
          <w:rFonts w:ascii="Times New Roman" w:hAnsi="Times New Roman"/>
        </w:rPr>
        <w:t>излагат  следните</w:t>
      </w:r>
      <w:proofErr w:type="gramEnd"/>
      <w:r w:rsidRPr="00775C00">
        <w:rPr>
          <w:rFonts w:ascii="Times New Roman" w:hAnsi="Times New Roman"/>
        </w:rPr>
        <w:t xml:space="preserve"> твърдения:</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Коалиция „Движение за права и свободи – Ново начало</w:t>
      </w:r>
      <w:proofErr w:type="gramStart"/>
      <w:r w:rsidRPr="00775C00">
        <w:rPr>
          <w:rFonts w:ascii="Times New Roman" w:hAnsi="Times New Roman"/>
        </w:rPr>
        <w:t>“ е</w:t>
      </w:r>
      <w:proofErr w:type="gramEnd"/>
      <w:r w:rsidRPr="00775C00">
        <w:rPr>
          <w:rFonts w:ascii="Times New Roman" w:hAnsi="Times New Roman"/>
        </w:rPr>
        <w:t xml:space="preserve"> регистрирана за участие в изборите за народни представители на 27 октомври 2024 г. с Решение № 3690-НС от 11.09.2024 г. на ЦИК, а в решение № 3738-НС от 25.09.2024 г. на ЦИК е утвърден и номерът на записване на коалицията в бюлетината, а именно - № 8. С последното решение е определен и номера на КП Алианс за права и свободи, която да участва в изборите под № 13. </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Твърди се, че е установено нарушение, съгласно Изборния кодекс, а именно на основание чл. 57, ал. 1, т. 1, т. 22, 23 и 24, чл. 58, чл. 175-199, чл. 200 – 201, пар. 1, т. 15, 16 и 17 от ДР на Изборния кодекс и Решение № 3673-НС от 11.09.2024 г. на ЦИК. На посочените основания, в своето решение Централната избирателна комисия била определила условията и реда за провеждане на предизборната кампания, която започвала считано от 27.09.2024 г. и приключвала в 24:00 ч. на 25.10.2024 г. В т. 6 от цитираното решение било предвидено, че „Предизборна агитация“ е призив за подкрепа или за неподкрепа на кандидат, партия, коалиция или инициативен комитет при участие в изборите за народни представители на 27 октомври 2024 г. Наименованието и символите на партия и коалиция, поставени върху предмети, в които не се съдържа призив за подкрепа, не се смятат за агитация по смисъла на кодекса. В случая ставало въпрос за „незаконосъобразно разпространение на символи, съдържащи се, в основата на начина, на гласуване, а именно номерацията и наименованието на Коалиция „Движение за права и свободи – Ново начало</w:t>
      </w:r>
      <w:proofErr w:type="gramStart"/>
      <w:r w:rsidRPr="00775C00">
        <w:rPr>
          <w:rFonts w:ascii="Times New Roman" w:hAnsi="Times New Roman"/>
        </w:rPr>
        <w:t>.“</w:t>
      </w:r>
      <w:proofErr w:type="gramEnd"/>
      <w:r w:rsidRPr="00775C00">
        <w:rPr>
          <w:rFonts w:ascii="Times New Roman" w:hAnsi="Times New Roman"/>
        </w:rPr>
        <w:t xml:space="preserve"> Чрез използването на средства, утвърдени от ЦИК, за медийна услуга, от КП Алианс за права и свободи, се целяло умишлено създаването и разпространението на информация и съдържание, предназначени за значителна част от аудиторията и с ясно въздействие </w:t>
      </w:r>
      <w:r w:rsidRPr="00775C00">
        <w:rPr>
          <w:rFonts w:ascii="Times New Roman" w:hAnsi="Times New Roman"/>
        </w:rPr>
        <w:lastRenderedPageBreak/>
        <w:t xml:space="preserve">върху нея, чрез използването на името на Коалиция „Движение за права и свободи – Ново начало“, под различен номер, от утвърдения от ЦИК. Нарушението се свеждало до разпространението на агитационни и снимкови материали с инициалите на Коалиция „Движение за права и свободи – Ново начало“, но с № 13, вместо номера, под който е регистрирана - № 8. Сочи се, че поставените материали въвеждат гласоподавателите в заблуждение, поради което извършеното представлявало престъпление по см. </w:t>
      </w:r>
      <w:proofErr w:type="gramStart"/>
      <w:r w:rsidRPr="00775C00">
        <w:rPr>
          <w:rFonts w:ascii="Times New Roman" w:hAnsi="Times New Roman"/>
        </w:rPr>
        <w:t>на</w:t>
      </w:r>
      <w:proofErr w:type="gramEnd"/>
      <w:r w:rsidRPr="00775C00">
        <w:rPr>
          <w:rFonts w:ascii="Times New Roman" w:hAnsi="Times New Roman"/>
        </w:rPr>
        <w:t xml:space="preserve"> чл. 209 от Наказателния кодекс. Приложен е снимков материал. </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 xml:space="preserve"> След запознаване със сигнала са установени нередовности в него, поради което и от електронна поща РИК 17 на електронната поща на подателя </w:t>
      </w:r>
      <w:hyperlink r:id="rId9" w:history="1">
        <w:r w:rsidRPr="00775C00">
          <w:rPr>
            <w:rStyle w:val="a6"/>
            <w:rFonts w:ascii="Times New Roman" w:hAnsi="Times New Roman"/>
            <w:color w:val="auto"/>
          </w:rPr>
          <w:t>h.karadjov@abv.bg</w:t>
        </w:r>
      </w:hyperlink>
      <w:r w:rsidRPr="00775C00">
        <w:rPr>
          <w:rFonts w:ascii="Times New Roman" w:hAnsi="Times New Roman"/>
        </w:rPr>
        <w:t xml:space="preserve"> са дадени указания да уточни какво е нарушението, което се твърди да е извършено и в кое населено място е извършено. </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В указания срок е постъпило допълнение към жалбата, в което се повтарят изложените по-</w:t>
      </w:r>
      <w:r>
        <w:rPr>
          <w:rFonts w:ascii="Times New Roman" w:hAnsi="Times New Roman"/>
        </w:rPr>
        <w:t xml:space="preserve"> горе</w:t>
      </w:r>
      <w:r w:rsidRPr="00775C00">
        <w:rPr>
          <w:rFonts w:ascii="Times New Roman" w:hAnsi="Times New Roman"/>
        </w:rPr>
        <w:t xml:space="preserve"> твърдения. Допълва се, че коалиционната формация КП Алианс права и свободи нямала нищо общо с номера и името на КП „Движение за права и свободи – Ново начало“, като именно КП Алианс</w:t>
      </w:r>
      <w:r>
        <w:rPr>
          <w:rFonts w:ascii="Times New Roman" w:hAnsi="Times New Roman"/>
        </w:rPr>
        <w:t xml:space="preserve"> за</w:t>
      </w:r>
      <w:r w:rsidRPr="00775C00">
        <w:rPr>
          <w:rFonts w:ascii="Times New Roman" w:hAnsi="Times New Roman"/>
        </w:rPr>
        <w:t xml:space="preserve"> права и свободи  като политически субект извършва престъпление по чл. 209 от НК. Жалбата се отнасяла до офис, находящ се в гр. Асеновград, ул. „Александър Стамболийски</w:t>
      </w:r>
      <w:proofErr w:type="gramStart"/>
      <w:r w:rsidRPr="00775C00">
        <w:rPr>
          <w:rFonts w:ascii="Times New Roman" w:hAnsi="Times New Roman"/>
        </w:rPr>
        <w:t>“ №</w:t>
      </w:r>
      <w:proofErr w:type="gramEnd"/>
      <w:r w:rsidRPr="00775C00">
        <w:rPr>
          <w:rFonts w:ascii="Times New Roman" w:hAnsi="Times New Roman"/>
        </w:rPr>
        <w:t xml:space="preserve"> 10, който се използвал от коалиция Алианс</w:t>
      </w:r>
      <w:r>
        <w:rPr>
          <w:rFonts w:ascii="Times New Roman" w:hAnsi="Times New Roman"/>
        </w:rPr>
        <w:t xml:space="preserve"> за</w:t>
      </w:r>
      <w:r w:rsidRPr="00775C00">
        <w:rPr>
          <w:rFonts w:ascii="Times New Roman" w:hAnsi="Times New Roman"/>
        </w:rPr>
        <w:t xml:space="preserve"> права и свободи. Сочи се също, че на видно място били залепени плакати на Движението за права и свободи от предходни избори, включващи лицата Надя Манолова и Рангел Божков, които в момента били издигнати за кандидати от „ДПС – Ново начало“. Абревиатурата ДПС била регистрирана от ДПС – Ново начало под номер 8, поради което с посочването на различен номер гласоподавателите били въвеждани в заблуждение, с което била извършена злоупотреба. </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 xml:space="preserve">По постъпилата жалба и на посочения в допълнението към нея адрес в гр. Асеновград беше извършена проверка от член на РИК 17 – Добромир Кузманов и назначеният специалист – експерт към комисията – Мария Пейчева, които след посещение на адреса констатират, че приложените към жалбата снимки отговарят на действителното фактическо положение, като към 13:20 часа на 01.10.2024 г. са закрити лицата на четирима от кандидатите, присъстващи на предизборните плакати. </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 xml:space="preserve">След като се запозна с изложеното от жалбоподателя, както и приложените доказателства и резултатите от извършената проверка, Районна избирателна комисия – Седемнадесети изборен </w:t>
      </w:r>
      <w:proofErr w:type="gramStart"/>
      <w:r w:rsidRPr="00775C00">
        <w:rPr>
          <w:rFonts w:ascii="Times New Roman" w:hAnsi="Times New Roman"/>
        </w:rPr>
        <w:t>район  Пловдивски</w:t>
      </w:r>
      <w:proofErr w:type="gramEnd"/>
      <w:r w:rsidRPr="00775C00">
        <w:rPr>
          <w:rFonts w:ascii="Times New Roman" w:hAnsi="Times New Roman"/>
        </w:rPr>
        <w:t>, намира следното:</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На първо място, независимо, че постъпилия</w:t>
      </w:r>
      <w:r>
        <w:rPr>
          <w:rFonts w:ascii="Times New Roman" w:hAnsi="Times New Roman"/>
        </w:rPr>
        <w:t>т</w:t>
      </w:r>
      <w:r w:rsidRPr="00775C00">
        <w:rPr>
          <w:rFonts w:ascii="Times New Roman" w:hAnsi="Times New Roman"/>
        </w:rPr>
        <w:t xml:space="preserve"> от Юскел Расим документ е озаглавен като „жалба“, комисията счита, че с оглед съдържанието на документа може да се направи извод, че се касае за сигнал, поради което ще бъде разглеждан като такъв. </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 xml:space="preserve">В постъпилия сигнал могат да бъдат обособени две основни групи твърдения за извършени нарушения, а именно: нарушения на чл. 57, ал. 1, т. 1, т. 22, 23 и 24, чл. 58, чл. 175-199, чл. 200 – 201, пар. 1, т. 15, 16 и 17 от ДР на Изборния кодекс и решение № 3673-НС от 11.09.2024 г. на ЦИК и извършено деяние, което е квалифицирано като престъпление по чл. 209 от Наказателния кодекс. </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Съображения относно твърдените нарушения на разпоредбите на Изборния кодекс:</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 xml:space="preserve">Съгласно чл. 57, ал. 1, т. 1, т. 22, 23 и 24 от Изборния кодекс, Централната избирателна комисия 1. </w:t>
      </w:r>
      <w:proofErr w:type="gramStart"/>
      <w:r w:rsidRPr="00775C00">
        <w:rPr>
          <w:rFonts w:ascii="Times New Roman" w:hAnsi="Times New Roman"/>
        </w:rPr>
        <w:t>осъществява</w:t>
      </w:r>
      <w:proofErr w:type="gramEnd"/>
      <w:r w:rsidRPr="00775C00">
        <w:rPr>
          <w:rFonts w:ascii="Times New Roman" w:hAnsi="Times New Roman"/>
        </w:rPr>
        <w:t xml:space="preserve"> дейностите и упражнява контрол по прилагането на кодекса и свързаните с него </w:t>
      </w:r>
      <w:r w:rsidRPr="00775C00">
        <w:rPr>
          <w:rFonts w:ascii="Times New Roman" w:hAnsi="Times New Roman"/>
        </w:rPr>
        <w:lastRenderedPageBreak/>
        <w:t xml:space="preserve">нормативни актове, 22. </w:t>
      </w:r>
      <w:proofErr w:type="gramStart"/>
      <w:r w:rsidRPr="00775C00">
        <w:rPr>
          <w:rFonts w:ascii="Times New Roman" w:hAnsi="Times New Roman"/>
        </w:rPr>
        <w:t>определя</w:t>
      </w:r>
      <w:proofErr w:type="gramEnd"/>
      <w:r w:rsidRPr="00775C00">
        <w:rPr>
          <w:rFonts w:ascii="Times New Roman" w:hAnsi="Times New Roman"/>
        </w:rPr>
        <w:t xml:space="preserve"> условията и реда за провеждане на предизборната кампания; 23. </w:t>
      </w:r>
      <w:proofErr w:type="gramStart"/>
      <w:r w:rsidRPr="00775C00">
        <w:rPr>
          <w:rFonts w:ascii="Times New Roman" w:hAnsi="Times New Roman"/>
        </w:rPr>
        <w:t>контролира</w:t>
      </w:r>
      <w:proofErr w:type="gramEnd"/>
      <w:r w:rsidRPr="00775C00">
        <w:rPr>
          <w:rFonts w:ascii="Times New Roman" w:hAnsi="Times New Roman"/>
        </w:rPr>
        <w:t xml:space="preserve"> провеждането на предизборната кампания от доставчиците на медийни услуги с национален обхват; 24. за осъществяване на контрола по т. 23 и установяване на нарушения от доставчиците на медийни услуги изисква информация от Съвета за електронни медии за извършения специализиран мониторинг, чийто обем и параметри се определят по споразумение между комисията и Съвета за електронни медии, сключено преди откриване на предизборната кампания, независимо от териториалния обхват на програмите; в случай че мониторингът се отнася до доставчик на медийни услуги, който не е с национален обхват, комисията изпраща информацията от мониторинга на компетентната избирателна комисия. В чл. 58 от Изборния кодекс е предвиден редът, по който се обжалват решенията на ЦИК във връзка с изпълнение на горепосочените правомощия. </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 xml:space="preserve">Районна избирателна комисия – Седемнадесети изборен район – Пловдивски намира, че тази група цитирани разпоредби не следва да се възприемат като оплакване за нарушение на изборното законодателство, доколкото касаят правомощия на ЦИК (а не задължения) и ред за обжалване на решенията на ЦИК и обективно не могат да бъдат нарушени от физически лица, юридически лица или други субекти. Евентуалното нарушаване на тези разпоредби би довело до незаконосъобразност на действията респ. </w:t>
      </w:r>
      <w:proofErr w:type="gramStart"/>
      <w:r w:rsidRPr="00775C00">
        <w:rPr>
          <w:rFonts w:ascii="Times New Roman" w:hAnsi="Times New Roman"/>
        </w:rPr>
        <w:t>бездействията</w:t>
      </w:r>
      <w:proofErr w:type="gramEnd"/>
      <w:r w:rsidRPr="00775C00">
        <w:rPr>
          <w:rFonts w:ascii="Times New Roman" w:hAnsi="Times New Roman"/>
        </w:rPr>
        <w:t xml:space="preserve"> на ЦИК. Освен това цитираните правни основания не биха могли да бъдат обвързани със словесното описание на твърдените от подателя на сигнала нарушения</w:t>
      </w:r>
      <w:r>
        <w:rPr>
          <w:rFonts w:ascii="Times New Roman" w:hAnsi="Times New Roman"/>
        </w:rPr>
        <w:t xml:space="preserve"> т.е. на</w:t>
      </w:r>
      <w:r w:rsidRPr="00775C00">
        <w:rPr>
          <w:rFonts w:ascii="Times New Roman" w:hAnsi="Times New Roman"/>
        </w:rPr>
        <w:t xml:space="preserve">лице е несъответствие между фактическите твърдения в сигнала и посочените правни норми, които евентуално са нарушени, поради което на основание т. 5.6. </w:t>
      </w:r>
      <w:proofErr w:type="gramStart"/>
      <w:r w:rsidRPr="00775C00">
        <w:rPr>
          <w:rFonts w:ascii="Times New Roman" w:hAnsi="Times New Roman"/>
        </w:rPr>
        <w:t>от</w:t>
      </w:r>
      <w:proofErr w:type="gramEnd"/>
      <w:r w:rsidRPr="00775C00">
        <w:rPr>
          <w:rFonts w:ascii="Times New Roman" w:hAnsi="Times New Roman"/>
        </w:rPr>
        <w:t xml:space="preserve"> Решение № 7/НС от 10.09.2024 г. на РИК 17 сигналът в тази му част следва да остане за сведение.  </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 xml:space="preserve">Разпоредбите от чл. 175 до чл. 199 от Изборния кодекс касаят правилата за провеждане на предизборната кампания, доразвити и допълнени с Решение № 3673-НС от 11.09.2024 г. на ЦИК. Предвид многобройните състави на нарушения, описани в посочените разпоредби, Районна избирателна комисия – Седемнадесети изборен район Пловдивски намира, че следва да разгледа само тези, които могат да бъдат обвързани с описаните словесно и фактически </w:t>
      </w:r>
      <w:proofErr w:type="gramStart"/>
      <w:r w:rsidRPr="00775C00">
        <w:rPr>
          <w:rFonts w:ascii="Times New Roman" w:hAnsi="Times New Roman"/>
        </w:rPr>
        <w:t>посочени  нарушения</w:t>
      </w:r>
      <w:proofErr w:type="gramEnd"/>
      <w:r w:rsidRPr="00775C00">
        <w:rPr>
          <w:rFonts w:ascii="Times New Roman" w:hAnsi="Times New Roman"/>
        </w:rPr>
        <w:t xml:space="preserve"> на изборното законодателство. На първо място, в сигнала се сочи, че КП Алианс за права и свободи неправомерно използва логото на Коалиция „Движение за права и свободи – Ново начало</w:t>
      </w:r>
      <w:proofErr w:type="gramStart"/>
      <w:r w:rsidRPr="00775C00">
        <w:rPr>
          <w:rFonts w:ascii="Times New Roman" w:hAnsi="Times New Roman"/>
        </w:rPr>
        <w:t>“ в</w:t>
      </w:r>
      <w:proofErr w:type="gramEnd"/>
      <w:r w:rsidRPr="00775C00">
        <w:rPr>
          <w:rFonts w:ascii="Times New Roman" w:hAnsi="Times New Roman"/>
        </w:rPr>
        <w:t xml:space="preserve"> разлепени агитационни материали, намиращи се на адрес: гр. Асеновград, ул. „Александър Стамболийски</w:t>
      </w:r>
      <w:proofErr w:type="gramStart"/>
      <w:r w:rsidRPr="00775C00">
        <w:rPr>
          <w:rFonts w:ascii="Times New Roman" w:hAnsi="Times New Roman"/>
        </w:rPr>
        <w:t>“ №</w:t>
      </w:r>
      <w:proofErr w:type="gramEnd"/>
      <w:r w:rsidRPr="00775C00">
        <w:rPr>
          <w:rFonts w:ascii="Times New Roman" w:hAnsi="Times New Roman"/>
        </w:rPr>
        <w:t xml:space="preserve"> 10, който обект представлява офис, използван от КП Алианс за права и свободи. Съгласно пар. 17 от ДР на Изборния кодекс, „Предизборна агитация" е призив за подкрепа или за неподкрепа на кандидат, партия, коалиция или инициативен комитет при участие в избори. Наименованието и символите на партия и коалиция, поставени върху предмети, в които не се съдържа призив за подкрепа, не се смятат за агитация по смисъла на кодекса. В чл. 183 от Изборния кодекс са предвидени правилата за изготвяне и разпространение на агитационни материали. </w:t>
      </w:r>
    </w:p>
    <w:p w:rsidR="00FB6D77" w:rsidRPr="00775C00" w:rsidRDefault="00FB6D77" w:rsidP="00FB6D77">
      <w:pPr>
        <w:shd w:val="clear" w:color="auto" w:fill="FFFFFF"/>
        <w:spacing w:after="150"/>
        <w:jc w:val="both"/>
        <w:rPr>
          <w:rFonts w:ascii="Times New Roman" w:hAnsi="Times New Roman"/>
        </w:rPr>
      </w:pPr>
      <w:r w:rsidRPr="00775C00">
        <w:rPr>
          <w:rFonts w:ascii="Times New Roman" w:hAnsi="Times New Roman"/>
        </w:rPr>
        <w:tab/>
        <w:t xml:space="preserve">От извършената проверка от РИК – 17, се установява, че само част от материалите, атакувани от подателя на сигнала, имат характера на агитационни материали, чрез които се провежда предизборна агитация. С оглед посочените по-горе легални дефиниции, следва да се приеме, че единствено плакатът, разположен на късата страна на офисното пространство попада в обхвата на понятията за агитационен материал, доколкото съдържа призив за гласуване, а именно „гласувай с номер 13“. На този материал се намира образът на един от кандидатите на КП Алианс за права и свободи, регистриран в подадената </w:t>
      </w:r>
      <w:r w:rsidRPr="00775C00">
        <w:rPr>
          <w:rFonts w:ascii="Times New Roman" w:hAnsi="Times New Roman"/>
        </w:rPr>
        <w:lastRenderedPageBreak/>
        <w:t xml:space="preserve">до РИК 17 кандидатска листа – Рамадан Аталай, чието име е изписано по-долу. В посочения материал обаче, не се открива логото на </w:t>
      </w:r>
      <w:r w:rsidRPr="00775C00">
        <w:rPr>
          <w:rFonts w:ascii="Times New Roman" w:hAnsi="Times New Roman"/>
          <w:b/>
        </w:rPr>
        <w:t>коалиция „Движение за права и свободи – Ново начало“</w:t>
      </w:r>
      <w:r w:rsidRPr="00775C00">
        <w:rPr>
          <w:rFonts w:ascii="Times New Roman" w:hAnsi="Times New Roman"/>
        </w:rPr>
        <w:t xml:space="preserve">. Действително е налице изписване на буквите ДПС, но предвид липсата на оплакване от страна на партия ДПС, че са засегнати нейни права или че неправомерно се използва нейното лого, извън задълженията на РИК 17 е да изследва дали волята на ПП ДПС е нарушена, доколкото Изборния кодекс не забранява отправяне на призив за гласуване за друга партия/коалиция, различна от собствената. За пълнота следва да се отбележи, че сигналът е подаден от упълномощени представители на Коалиция  </w:t>
      </w:r>
      <w:r w:rsidRPr="00775C00">
        <w:rPr>
          <w:rFonts w:ascii="Times New Roman" w:hAnsi="Times New Roman"/>
          <w:b/>
        </w:rPr>
        <w:t xml:space="preserve">„Движение за права и свободи – Ново начало“, </w:t>
      </w:r>
      <w:r w:rsidRPr="00775C00">
        <w:rPr>
          <w:rFonts w:ascii="Times New Roman" w:hAnsi="Times New Roman"/>
        </w:rPr>
        <w:t xml:space="preserve">като никъде не се сочи, че подателят на сигнала действа и в качеството си на пълномощник на партия ДПС. Поради изложеното, комисията приема, че не е налице нарушение на изборното законодателство. </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Оплакванията, касаещи използване на снимки на кандидати на коалиция „Движение за права и свободи – Ново начало</w:t>
      </w:r>
      <w:proofErr w:type="gramStart"/>
      <w:r w:rsidRPr="00775C00">
        <w:rPr>
          <w:rFonts w:ascii="Times New Roman" w:hAnsi="Times New Roman"/>
        </w:rPr>
        <w:t>“ не</w:t>
      </w:r>
      <w:proofErr w:type="gramEnd"/>
      <w:r w:rsidRPr="00775C00">
        <w:rPr>
          <w:rFonts w:ascii="Times New Roman" w:hAnsi="Times New Roman"/>
        </w:rPr>
        <w:t xml:space="preserve"> следва да бъдат коментирани, доколкото както вече бе отбелязано, в случая не се касае за агитационни материали по см</w:t>
      </w:r>
      <w:r>
        <w:rPr>
          <w:rFonts w:ascii="Times New Roman" w:hAnsi="Times New Roman"/>
        </w:rPr>
        <w:t>исъла</w:t>
      </w:r>
      <w:r w:rsidRPr="00775C00">
        <w:rPr>
          <w:rFonts w:ascii="Times New Roman" w:hAnsi="Times New Roman"/>
        </w:rPr>
        <w:t xml:space="preserve"> на ИК на местата, където са поставени снимките. За пълнота следва да се посочи, че в РИК 17 не са постъпвали жалби от лицата Надя Манолова и Рангел Божков с оплаквания за нарушаване на техни субективни права и законни интереси.</w:t>
      </w:r>
    </w:p>
    <w:p w:rsidR="00FB6D77" w:rsidRPr="00775C00" w:rsidRDefault="00FB6D77" w:rsidP="00FB6D77">
      <w:pPr>
        <w:pStyle w:val="af4"/>
        <w:shd w:val="clear" w:color="auto" w:fill="FFFFFF"/>
        <w:ind w:firstLine="480"/>
        <w:jc w:val="both"/>
        <w:rPr>
          <w:lang w:eastAsia="en-US"/>
        </w:rPr>
      </w:pPr>
      <w:r w:rsidRPr="00775C00">
        <w:t>Извън посоченото по-</w:t>
      </w:r>
      <w:r>
        <w:t xml:space="preserve"> </w:t>
      </w:r>
      <w:r w:rsidRPr="00775C00">
        <w:t xml:space="preserve">горе, подателят на сигнала твърди, че са нарушени и правилата за ползване на средствата за „медийна услуга“, като са нарушени и освен горепосочените норми, също чл. 200-201 от ИК и пар. 15 и 16 от ДР на Изборния кодекс. Тук следва да се уточни, че обективно е невъзможно с действие или бездействие да се наруши ДР на Закон или Кодекс доколкото  съгласно уредбата, съдържаща се в Указ за прилагане на Закона за нормативните актове „допълнителните разпоредби“ са </w:t>
      </w:r>
      <w:r w:rsidRPr="00035268">
        <w:rPr>
          <w:lang w:eastAsia="en-US"/>
        </w:rPr>
        <w:t>правила, които са странични спрямо предмета на акта, но е необходимо да бъдат включени в него; разпоредби, които се отнасят до повече подразделения на акта, но поради характера или обсега на приложението им не могат да бъдат включени в общите правила; обяснения на думи или изрази, които се употребяват многократно в нормативния акт или чието обяснение не е възможно да се даде в съответния текст;</w:t>
      </w:r>
      <w:r w:rsidRPr="00775C00">
        <w:rPr>
          <w:lang w:eastAsia="en-US"/>
        </w:rPr>
        <w:t xml:space="preserve"> Въпреки това РИК 17 намира за необходимо да уточни следното:</w:t>
      </w:r>
    </w:p>
    <w:p w:rsidR="00FB6D77" w:rsidRPr="00775C00" w:rsidRDefault="00FB6D77" w:rsidP="00FB6D77">
      <w:pPr>
        <w:pStyle w:val="af4"/>
        <w:shd w:val="clear" w:color="auto" w:fill="FFFFFF"/>
        <w:ind w:firstLine="480"/>
        <w:jc w:val="both"/>
      </w:pPr>
      <w:r w:rsidRPr="00775C00">
        <w:t xml:space="preserve">Съгласно пар. 15 от ДР на ИК  „Медийна услуга" е създаването и разпространението на информация и съдържание, предназначени за значителна част от аудиторията и с ясно въздействие върху нея, независимо от средствата и технологията, използвани за предаването им. Медийни услуги са: а) печатните медии - вестници, списания и други периодични издания; б) медиите, разпространявани чрез електронни съобщителни мрежи, като: аа) обществените и търговските електронни медии - лицензираните или регистрираните обществени или търговски доставчици на аудио-визуални медийни услуги или радиоуслуги; бб) онлайн новинарските услуги - електронните издания на вестници, списания, информационни агенции и други електронни издания. Не са медийни услуги социалните мрежи - фейсбук, туитър и други подобни, и личните блогове с изключение на профилите в социалните мрежи на медиите по букви „а" и „б". Пар. 16 от ДР на ИК дефинира понятието  „Доставчик на медийна услуга" като физическо лице - едноличен търговец, или юридическо лице, което носи редакционна отговорност за избора на съдържанието на медийната услуга и определя начина, по който тя е организирана. Редакционна отговорност е упражняването на ефективен контрол върху </w:t>
      </w:r>
      <w:r w:rsidRPr="00775C00">
        <w:lastRenderedPageBreak/>
        <w:t xml:space="preserve">съдържанието, програмните схеми и каталога на предоставяните услуги. В конкретния случай оплакванията в сигнала касаят разлепени материали (част от които агитационни), които не попадат в приложното поле на разпоредбите, касаещи медийни услуги. Ето защо, в тази част Комисията също не установява нарушение. </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 xml:space="preserve">Извън всичко горепосочено, в сигнала се съдържат оплаквания за извършено престъпление по чл. 209 от НК, съгласно която разпоредба който с цел да набави за себе си или за другиго имотна облага възбуди или поддържа у някого заблуждение и с това причини нему или другиму имотна вреда, се наказва за измама с лишаване от свобода от една до шест години. Според ал. 2 на същия член който със същата цел използва заблуждението, неопитността или неосведомеността на някого и с това причини нему или другиму имотна вреда, се наказва с лишаване от свобода до пет години. Според ал. 3 в маловажни случаи по предходните алинеи наказанието е лишаване от свобода до една година или пробация. Доколкото Районната избирателна комисия не е компетентна да взема отношение по въпроса дали има или не извършено престъпление, в тази част сигналът, ведно с копие от цялата преписка, следва да се препрати на Районна прокуратура – Пловдив, по компетентност. </w:t>
      </w:r>
    </w:p>
    <w:p w:rsidR="00FB6D77" w:rsidRPr="00775C00" w:rsidRDefault="00FB6D77" w:rsidP="00FB6D77">
      <w:pPr>
        <w:shd w:val="clear" w:color="auto" w:fill="FFFFFF"/>
        <w:spacing w:after="150"/>
        <w:ind w:firstLine="708"/>
        <w:jc w:val="both"/>
        <w:rPr>
          <w:rFonts w:ascii="Times New Roman" w:hAnsi="Times New Roman"/>
        </w:rPr>
      </w:pPr>
      <w:r w:rsidRPr="00775C00">
        <w:rPr>
          <w:rFonts w:ascii="Times New Roman" w:hAnsi="Times New Roman"/>
        </w:rPr>
        <w:t>С оглед изложеното и на основание чл. 72, ал. 1, т. 1 и т. 20 от Изборния кодекс, както и Решение № 62 от 04.04.2019 г. на Централна избирателна комисия и Решение № 7-НС от 10.09.2024 г. на РИК 17, Районна избирателна комисия Седемнадесети изборен район Пловдивски</w:t>
      </w:r>
    </w:p>
    <w:p w:rsidR="00FB6D77" w:rsidRPr="00775C00" w:rsidRDefault="00FB6D77" w:rsidP="00FB6D77">
      <w:pPr>
        <w:pStyle w:val="af4"/>
        <w:shd w:val="clear" w:color="auto" w:fill="FFFFFF"/>
        <w:spacing w:beforeAutospacing="0" w:after="110" w:afterAutospacing="0"/>
        <w:jc w:val="center"/>
      </w:pPr>
      <w:r w:rsidRPr="00775C00">
        <w:rPr>
          <w:rStyle w:val="a9"/>
        </w:rPr>
        <w:t>Р Е Ш И:</w:t>
      </w:r>
    </w:p>
    <w:p w:rsidR="00FB6D77" w:rsidRPr="00775C00" w:rsidRDefault="00FB6D77" w:rsidP="00F03C18">
      <w:pPr>
        <w:shd w:val="clear" w:color="auto" w:fill="FFFFFF"/>
        <w:spacing w:after="110"/>
        <w:jc w:val="both"/>
        <w:rPr>
          <w:rFonts w:ascii="Times New Roman" w:hAnsi="Times New Roman"/>
        </w:rPr>
      </w:pPr>
      <w:r w:rsidRPr="00775C00">
        <w:rPr>
          <w:rFonts w:ascii="Times New Roman" w:hAnsi="Times New Roman"/>
        </w:rPr>
        <w:tab/>
        <w:t xml:space="preserve">Не установява нарушение по сигнал с вх. № 1/30.09.2024 г., подадена от Коалиция „Движение за права и свободи – Ново начало“, представлявана от Юксел Руфат Расим, в качеството му на пълномощник на Халил Реджепов Летифов, пълномощник на Байрам Юзкан Байрам и Искра Димитрова Михайлова – Копарова в частта, с която се твърди, че са нарушени разпоредбите на чл. 57, ал. 1, т. 1, т. 22, 23 и 24, чл. 58, чл. 175-199, чл. 200 – 201, пар. 1, т. 15, 16 и 17 от ДР на Изборния кодекс и решение № 3673-НС от 11.09.2024 г. на ЦИК. </w:t>
      </w:r>
    </w:p>
    <w:p w:rsidR="00FB6D77" w:rsidRPr="00775C00" w:rsidRDefault="00FB6D77" w:rsidP="00FB6D77">
      <w:pPr>
        <w:shd w:val="clear" w:color="auto" w:fill="FFFFFF"/>
        <w:spacing w:after="110"/>
        <w:ind w:firstLine="708"/>
        <w:jc w:val="both"/>
        <w:rPr>
          <w:rFonts w:ascii="Times New Roman" w:hAnsi="Times New Roman"/>
        </w:rPr>
      </w:pPr>
      <w:r w:rsidRPr="00775C00">
        <w:rPr>
          <w:rFonts w:ascii="Times New Roman" w:hAnsi="Times New Roman"/>
        </w:rPr>
        <w:t xml:space="preserve">Препраща сигнал с вх. № 1/30.09.2024 г., подадена от Коалиция „Движение за права и свободи – Ново начало“, представлявана от Юксел Руфат Расим, в качеството му на пълномощник на Халил Реджепов Летифов, пълномощник на Байрам Юзкан Байрам и Искра Димитрова Михайлова – Копарова, ведно с цялата преписка, в частта, с която се твърди, че е извършено престъпление по чл. 209 от НК, на Районна прокуратура – Пловдив, по компетентност. </w:t>
      </w:r>
    </w:p>
    <w:p w:rsidR="00FB6D77" w:rsidRPr="00775C00" w:rsidRDefault="00FB6D77" w:rsidP="00FB6D77">
      <w:pPr>
        <w:shd w:val="clear" w:color="auto" w:fill="FFFFFF"/>
        <w:spacing w:after="110"/>
        <w:ind w:firstLine="708"/>
        <w:jc w:val="both"/>
        <w:rPr>
          <w:rFonts w:ascii="Times New Roman" w:hAnsi="Times New Roman"/>
        </w:rPr>
      </w:pPr>
      <w:r w:rsidRPr="00775C00">
        <w:rPr>
          <w:rFonts w:ascii="Times New Roman" w:hAnsi="Times New Roman"/>
        </w:rPr>
        <w:t>Настоящот</w:t>
      </w:r>
      <w:r>
        <w:rPr>
          <w:rFonts w:ascii="Times New Roman" w:hAnsi="Times New Roman"/>
        </w:rPr>
        <w:t>о решение може да бъде оспорено</w:t>
      </w:r>
      <w:r w:rsidRPr="00775C00">
        <w:rPr>
          <w:rFonts w:ascii="Times New Roman" w:hAnsi="Times New Roman"/>
        </w:rPr>
        <w:t xml:space="preserve"> пред Централната избирателна комисия в срок до три дни от обявяването му.</w:t>
      </w:r>
    </w:p>
    <w:p w:rsidR="005E0AF6" w:rsidRDefault="005E0AF6" w:rsidP="00FB6D77">
      <w:pPr>
        <w:pStyle w:val="1b"/>
        <w:ind w:firstLine="708"/>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5E0AF6" w:rsidRDefault="005E0AF6" w:rsidP="005E0AF6">
      <w:pPr>
        <w:pStyle w:val="1b"/>
        <w:ind w:firstLine="720"/>
        <w:jc w:val="both"/>
        <w:rPr>
          <w:rFonts w:ascii="Times New Roman" w:eastAsia="Times New Roman" w:hAnsi="Times New Roman" w:cs="Times New Roman"/>
          <w:szCs w:val="24"/>
        </w:rPr>
      </w:pPr>
    </w:p>
    <w:p w:rsidR="00FB6D77" w:rsidRDefault="00FB6D77" w:rsidP="005E0AF6">
      <w:pPr>
        <w:pStyle w:val="1b"/>
        <w:ind w:firstLine="720"/>
        <w:jc w:val="both"/>
        <w:rPr>
          <w:rFonts w:ascii="Times New Roman" w:eastAsia="Times New Roman" w:hAnsi="Times New Roman" w:cs="Times New Roman"/>
          <w:szCs w:val="24"/>
        </w:rPr>
      </w:pPr>
    </w:p>
    <w:p w:rsidR="00FB6D77" w:rsidRPr="00027ABE" w:rsidRDefault="00FB6D77" w:rsidP="005E0AF6">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E0AF6" w:rsidRPr="00027ABE" w:rsidTr="0052094B">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7C2795"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lastRenderedPageBreak/>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9822F7"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7C2795"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ОТСЪСТВА</w:t>
            </w:r>
          </w:p>
        </w:tc>
      </w:tr>
      <w:tr w:rsidR="007C2795"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ЗА</w:t>
            </w:r>
          </w:p>
        </w:tc>
      </w:tr>
      <w:tr w:rsidR="007C2795"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C2795" w:rsidRPr="00027ABE" w:rsidRDefault="007C2795" w:rsidP="007C2795">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 1</w:t>
      </w:r>
      <w:r w:rsidR="007C2795">
        <w:rPr>
          <w:rFonts w:ascii="Times New Roman" w:eastAsia="Times New Roman" w:hAnsi="Times New Roman"/>
          <w:szCs w:val="24"/>
        </w:rPr>
        <w:t>4</w:t>
      </w:r>
      <w:r w:rsidRPr="00403E4D">
        <w:rPr>
          <w:rFonts w:ascii="Times New Roman" w:eastAsia="Times New Roman" w:hAnsi="Times New Roman"/>
          <w:szCs w:val="24"/>
          <w:lang w:val="ru-RU"/>
        </w:rPr>
        <w:t xml:space="preserve"> гласа</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5E0AF6"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5E0AF6" w:rsidRDefault="005E0AF6" w:rsidP="005E0AF6">
      <w:pPr>
        <w:pStyle w:val="1b"/>
        <w:rPr>
          <w:rFonts w:ascii="Times New Roman" w:eastAsia="Times New Roman" w:hAnsi="Times New Roman"/>
          <w:szCs w:val="24"/>
          <w:lang w:val="ru-RU"/>
        </w:rPr>
      </w:pPr>
    </w:p>
    <w:p w:rsidR="005E0AF6" w:rsidRDefault="005E0AF6" w:rsidP="005E0AF6">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307A50" w:rsidRDefault="00307A50" w:rsidP="005E0AF6">
      <w:pPr>
        <w:pStyle w:val="1b"/>
        <w:ind w:firstLine="720"/>
        <w:rPr>
          <w:rFonts w:ascii="Times New Roman" w:eastAsia="Times New Roman" w:hAnsi="Times New Roman"/>
          <w:szCs w:val="24"/>
        </w:rPr>
      </w:pPr>
    </w:p>
    <w:p w:rsidR="00307A50" w:rsidRPr="00027ABE" w:rsidRDefault="00307A50" w:rsidP="00307A50">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19 </w:t>
      </w:r>
      <w:r w:rsidRPr="00027ABE">
        <w:rPr>
          <w:rFonts w:ascii="Times New Roman" w:eastAsia="Times New Roman" w:hAnsi="Times New Roman" w:cs="Times New Roman"/>
          <w:b/>
          <w:szCs w:val="24"/>
          <w:u w:val="single"/>
        </w:rPr>
        <w:t>от дневния ред:</w:t>
      </w:r>
    </w:p>
    <w:p w:rsidR="00FB6D77" w:rsidRDefault="00307A50" w:rsidP="00F03C18">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Проект на решение</w:t>
      </w:r>
      <w:r>
        <w:rPr>
          <w:rFonts w:ascii="Times New Roman" w:hAnsi="Times New Roman" w:cs="Times New Roman"/>
          <w:szCs w:val="24"/>
        </w:rPr>
        <w:t>:</w:t>
      </w:r>
    </w:p>
    <w:p w:rsidR="00F03C18" w:rsidRPr="00F03C18" w:rsidRDefault="00F03C18" w:rsidP="00F03C18">
      <w:pPr>
        <w:pStyle w:val="1b"/>
        <w:jc w:val="both"/>
        <w:rPr>
          <w:rFonts w:ascii="Times New Roman" w:hAnsi="Times New Roman" w:cs="Times New Roman"/>
          <w:szCs w:val="24"/>
        </w:rPr>
      </w:pPr>
    </w:p>
    <w:p w:rsidR="00FB6D77" w:rsidRPr="00391392" w:rsidRDefault="00FB6D77" w:rsidP="00FB6D77">
      <w:pPr>
        <w:shd w:val="clear" w:color="auto" w:fill="FFFFFF"/>
        <w:spacing w:after="100" w:afterAutospacing="1"/>
        <w:jc w:val="center"/>
        <w:rPr>
          <w:rFonts w:ascii="Times New Roman" w:hAnsi="Times New Roman"/>
          <w:color w:val="000000" w:themeColor="text1"/>
        </w:rPr>
      </w:pPr>
      <w:r w:rsidRPr="00391392">
        <w:rPr>
          <w:rFonts w:ascii="Times New Roman" w:hAnsi="Times New Roman"/>
          <w:b/>
          <w:bCs/>
          <w:color w:val="000000" w:themeColor="text1"/>
        </w:rPr>
        <w:t>РЕШЕНИЕ</w:t>
      </w:r>
      <w:r w:rsidRPr="00391392">
        <w:rPr>
          <w:rFonts w:ascii="Times New Roman" w:hAnsi="Times New Roman"/>
          <w:color w:val="000000" w:themeColor="text1"/>
        </w:rPr>
        <w:br/>
        <w:t xml:space="preserve">№ </w:t>
      </w:r>
      <w:r>
        <w:rPr>
          <w:rFonts w:ascii="Times New Roman" w:hAnsi="Times New Roman"/>
          <w:color w:val="000000" w:themeColor="text1"/>
        </w:rPr>
        <w:t>102</w:t>
      </w:r>
      <w:r w:rsidRPr="00391392">
        <w:rPr>
          <w:rFonts w:ascii="Times New Roman" w:hAnsi="Times New Roman"/>
          <w:color w:val="000000" w:themeColor="text1"/>
        </w:rPr>
        <w:t>- НС</w:t>
      </w:r>
      <w:r w:rsidRPr="00391392">
        <w:rPr>
          <w:rFonts w:ascii="Times New Roman" w:hAnsi="Times New Roman"/>
          <w:color w:val="000000" w:themeColor="text1"/>
        </w:rPr>
        <w:br/>
        <w:t>Пловдив област</w:t>
      </w:r>
      <w:proofErr w:type="gramStart"/>
      <w:r w:rsidRPr="00391392">
        <w:rPr>
          <w:rFonts w:ascii="Times New Roman" w:hAnsi="Times New Roman"/>
          <w:color w:val="000000" w:themeColor="text1"/>
        </w:rPr>
        <w:t xml:space="preserve">,  </w:t>
      </w:r>
      <w:r>
        <w:rPr>
          <w:rFonts w:ascii="Times New Roman" w:hAnsi="Times New Roman"/>
          <w:color w:val="000000" w:themeColor="text1"/>
        </w:rPr>
        <w:t>01.</w:t>
      </w:r>
      <w:r w:rsidRPr="00391392">
        <w:rPr>
          <w:rFonts w:ascii="Times New Roman" w:hAnsi="Times New Roman"/>
          <w:color w:val="000000" w:themeColor="text1"/>
        </w:rPr>
        <w:t>10.2024</w:t>
      </w:r>
      <w:proofErr w:type="gramEnd"/>
      <w:r w:rsidRPr="00391392">
        <w:rPr>
          <w:rFonts w:ascii="Times New Roman" w:hAnsi="Times New Roman"/>
          <w:color w:val="000000" w:themeColor="text1"/>
        </w:rPr>
        <w:t xml:space="preserve"> г.</w:t>
      </w:r>
    </w:p>
    <w:p w:rsidR="00FB6D77" w:rsidRPr="00391392" w:rsidRDefault="00FB6D77" w:rsidP="00F03C18">
      <w:pPr>
        <w:shd w:val="clear" w:color="auto" w:fill="FFFFFF"/>
        <w:ind w:firstLine="708"/>
        <w:jc w:val="both"/>
        <w:rPr>
          <w:rFonts w:ascii="Times New Roman" w:hAnsi="Times New Roman"/>
          <w:lang w:eastAsia="en-US"/>
        </w:rPr>
      </w:pPr>
      <w:r w:rsidRPr="00391392">
        <w:rPr>
          <w:rFonts w:ascii="Times New Roman" w:hAnsi="Times New Roman"/>
          <w:lang w:eastAsia="en-US"/>
        </w:rPr>
        <w:t xml:space="preserve">ОТНОСНО: </w:t>
      </w:r>
      <w:r w:rsidRPr="00391392">
        <w:rPr>
          <w:rFonts w:ascii="Times New Roman" w:hAnsi="Times New Roman"/>
          <w:shd w:val="clear" w:color="auto" w:fill="FFFFFF"/>
        </w:rPr>
        <w:t xml:space="preserve">Одобряване на образец на бюлетина и на тираж от Районна избирателна комисия Седемнадесети изборен район Пловдивски при произвеждане на изборите за </w:t>
      </w:r>
      <w:r w:rsidRPr="00391392">
        <w:rPr>
          <w:rFonts w:ascii="Times New Roman" w:hAnsi="Times New Roman"/>
          <w:lang w:eastAsia="en-US"/>
        </w:rPr>
        <w:t>народни представители на 27 октомври 2024 г.</w:t>
      </w:r>
    </w:p>
    <w:p w:rsidR="00FB6D77" w:rsidRPr="00391392" w:rsidRDefault="00FB6D77" w:rsidP="00FB6D77">
      <w:pPr>
        <w:shd w:val="clear" w:color="auto" w:fill="FFFFFF"/>
        <w:ind w:firstLine="708"/>
        <w:jc w:val="both"/>
        <w:rPr>
          <w:rFonts w:ascii="Times New Roman" w:hAnsi="Times New Roman"/>
          <w:shd w:val="clear" w:color="auto" w:fill="FFFFFF"/>
        </w:rPr>
      </w:pPr>
      <w:r w:rsidRPr="00391392">
        <w:rPr>
          <w:rFonts w:ascii="Times New Roman" w:hAnsi="Times New Roman"/>
          <w:shd w:val="clear" w:color="auto" w:fill="FFFFFF"/>
        </w:rPr>
        <w:lastRenderedPageBreak/>
        <w:t xml:space="preserve">На основание чл. 72, ал. 1, т. 1, чл. 209, ал. 1 от Изборния кодекс, във връзка с Наредбата за условията и реда за отпечатване и контрол върху ценни книжа, във връзка с чл. 209, ал. 3 от Изборния кодекс и в изпълнение на Решение №2743-НС от 26.09.2024г. </w:t>
      </w:r>
      <w:proofErr w:type="gramStart"/>
      <w:r w:rsidRPr="00391392">
        <w:rPr>
          <w:rFonts w:ascii="Times New Roman" w:hAnsi="Times New Roman"/>
          <w:shd w:val="clear" w:color="auto" w:fill="FFFFFF"/>
        </w:rPr>
        <w:t>и</w:t>
      </w:r>
      <w:proofErr w:type="gramEnd"/>
      <w:r w:rsidRPr="00391392">
        <w:rPr>
          <w:rFonts w:ascii="Times New Roman" w:hAnsi="Times New Roman"/>
          <w:shd w:val="clear" w:color="auto" w:fill="FFFFFF"/>
        </w:rPr>
        <w:t xml:space="preserve"> Писмо с изх. № ЦИК НС-10-1080/27.09.2024 год. </w:t>
      </w:r>
      <w:proofErr w:type="gramStart"/>
      <w:r w:rsidRPr="00391392">
        <w:rPr>
          <w:rFonts w:ascii="Times New Roman" w:hAnsi="Times New Roman"/>
          <w:shd w:val="clear" w:color="auto" w:fill="FFFFFF"/>
        </w:rPr>
        <w:t>на</w:t>
      </w:r>
      <w:proofErr w:type="gramEnd"/>
      <w:r w:rsidRPr="00391392">
        <w:rPr>
          <w:rFonts w:ascii="Times New Roman" w:hAnsi="Times New Roman"/>
          <w:shd w:val="clear" w:color="auto" w:fill="FFFFFF"/>
        </w:rPr>
        <w:t xml:space="preserve"> Централна избирателна комисия, Районна избирателна комисия Седемнадесети изборен район Пловдивски</w:t>
      </w:r>
    </w:p>
    <w:p w:rsidR="00FB6D77" w:rsidRPr="00391392" w:rsidRDefault="00FB6D77" w:rsidP="00F03C18">
      <w:pPr>
        <w:shd w:val="clear" w:color="auto" w:fill="FFFFFF"/>
        <w:jc w:val="center"/>
        <w:rPr>
          <w:rFonts w:ascii="Times New Roman" w:hAnsi="Times New Roman"/>
          <w:lang w:eastAsia="en-US"/>
        </w:rPr>
      </w:pPr>
      <w:r w:rsidRPr="00391392">
        <w:rPr>
          <w:rFonts w:ascii="Times New Roman" w:hAnsi="Times New Roman"/>
          <w:lang w:eastAsia="en-US"/>
        </w:rPr>
        <w:t>Р Е Ш И:</w:t>
      </w:r>
    </w:p>
    <w:p w:rsidR="00FB6D77" w:rsidRPr="00391392" w:rsidRDefault="00FB6D77" w:rsidP="00FB6D77">
      <w:pPr>
        <w:pStyle w:val="af6"/>
        <w:numPr>
          <w:ilvl w:val="0"/>
          <w:numId w:val="46"/>
        </w:numPr>
        <w:shd w:val="clear" w:color="auto" w:fill="FFFFFF"/>
        <w:spacing w:before="100" w:beforeAutospacing="1" w:after="100" w:afterAutospacing="1"/>
        <w:jc w:val="both"/>
        <w:rPr>
          <w:rFonts w:ascii="Times New Roman" w:hAnsi="Times New Roman"/>
          <w:lang w:eastAsia="en-US"/>
        </w:rPr>
      </w:pPr>
      <w:r w:rsidRPr="00391392">
        <w:rPr>
          <w:rFonts w:ascii="Times New Roman" w:hAnsi="Times New Roman"/>
          <w:b/>
          <w:bCs/>
          <w:lang w:eastAsia="en-US"/>
        </w:rPr>
        <w:t>ОДОБРЯВА</w:t>
      </w:r>
      <w:r w:rsidRPr="00391392">
        <w:rPr>
          <w:rFonts w:ascii="Times New Roman" w:hAnsi="Times New Roman"/>
          <w:lang w:eastAsia="en-US"/>
        </w:rPr>
        <w:t> графичния</w:t>
      </w:r>
      <w:r>
        <w:rPr>
          <w:rFonts w:ascii="Times New Roman" w:hAnsi="Times New Roman"/>
          <w:lang w:eastAsia="en-US"/>
        </w:rPr>
        <w:t xml:space="preserve"> </w:t>
      </w:r>
      <w:r w:rsidRPr="00391392">
        <w:rPr>
          <w:rFonts w:ascii="Times New Roman" w:hAnsi="Times New Roman"/>
          <w:lang w:eastAsia="en-US"/>
        </w:rPr>
        <w:t>файл с предпечат на хартиена бюлетина за Седемнадесети изборен район Пловдивски при произвеждане на изборите за народни представители на 27 октомври 2024 год.</w:t>
      </w:r>
    </w:p>
    <w:p w:rsidR="00FB6D77" w:rsidRPr="00391392" w:rsidRDefault="00FB6D77" w:rsidP="00FB6D77">
      <w:pPr>
        <w:pStyle w:val="af6"/>
        <w:shd w:val="clear" w:color="auto" w:fill="FFFFFF"/>
        <w:spacing w:before="100" w:beforeAutospacing="1" w:after="100" w:afterAutospacing="1"/>
        <w:jc w:val="both"/>
        <w:rPr>
          <w:rFonts w:ascii="Times New Roman" w:hAnsi="Times New Roman"/>
          <w:lang w:eastAsia="en-US"/>
        </w:rPr>
      </w:pPr>
      <w:r w:rsidRPr="00391392">
        <w:rPr>
          <w:rFonts w:ascii="Times New Roman" w:hAnsi="Times New Roman"/>
          <w:lang w:eastAsia="en-US"/>
        </w:rPr>
        <w:t>Образецът от одобрения графичен файл на бюлетината по т. 1 от настоящото решение, съдържащ имената и подписите на присъстващите членове на Районна избирателна комисия Седемнадесети изборен район Пловдивски, следва да се приложи към Протокол № 5 от 01.10.2024 год. от заседанието,  като неразделна част от него.</w:t>
      </w:r>
    </w:p>
    <w:p w:rsidR="009A2955" w:rsidRPr="00FB6D77" w:rsidRDefault="00FB6D77" w:rsidP="00307A50">
      <w:pPr>
        <w:pStyle w:val="af6"/>
        <w:numPr>
          <w:ilvl w:val="0"/>
          <w:numId w:val="45"/>
        </w:numPr>
        <w:shd w:val="clear" w:color="auto" w:fill="FFFFFF"/>
        <w:spacing w:before="100" w:beforeAutospacing="1" w:after="100" w:afterAutospacing="1"/>
        <w:jc w:val="both"/>
        <w:rPr>
          <w:rFonts w:ascii="Times New Roman" w:hAnsi="Times New Roman"/>
          <w:lang w:eastAsia="en-US"/>
        </w:rPr>
      </w:pPr>
      <w:r w:rsidRPr="00391392">
        <w:rPr>
          <w:rFonts w:ascii="Times New Roman" w:hAnsi="Times New Roman"/>
          <w:b/>
          <w:bCs/>
          <w:lang w:eastAsia="en-US"/>
        </w:rPr>
        <w:t>УТВЪРЖДАВА </w:t>
      </w:r>
      <w:r w:rsidRPr="00391392">
        <w:rPr>
          <w:rFonts w:ascii="Times New Roman" w:hAnsi="Times New Roman"/>
          <w:lang w:eastAsia="en-US"/>
        </w:rPr>
        <w:t xml:space="preserve">тираж 316 380 </w:t>
      </w:r>
      <w:r>
        <w:rPr>
          <w:rFonts w:ascii="Times New Roman" w:hAnsi="Times New Roman"/>
          <w:lang w:eastAsia="en-US"/>
        </w:rPr>
        <w:t xml:space="preserve"> бр. (</w:t>
      </w:r>
      <w:r w:rsidRPr="00391392">
        <w:rPr>
          <w:rFonts w:ascii="Times New Roman" w:hAnsi="Times New Roman"/>
          <w:lang w:eastAsia="en-US"/>
        </w:rPr>
        <w:t>триста и шестнадесет хиляди триста и осемдесет броя</w:t>
      </w:r>
      <w:r>
        <w:rPr>
          <w:rFonts w:ascii="Times New Roman" w:hAnsi="Times New Roman"/>
          <w:lang w:eastAsia="en-US"/>
        </w:rPr>
        <w:t>)</w:t>
      </w:r>
      <w:r w:rsidRPr="00391392">
        <w:rPr>
          <w:rFonts w:ascii="Times New Roman" w:hAnsi="Times New Roman"/>
          <w:lang w:eastAsia="en-US"/>
        </w:rPr>
        <w:t xml:space="preserve"> за отпечатване на бюлетини при произвеждане на изборите за народни представители на 27 октомври 2024 год. в Седемнадесети изборен район Пловдивски, изчислен съгласно чл. 209, ал. 3 от Изборния кодекс.</w:t>
      </w:r>
    </w:p>
    <w:p w:rsidR="005E0AF6" w:rsidRPr="00FB6D77" w:rsidRDefault="009A2955" w:rsidP="00FB6D77">
      <w:pPr>
        <w:shd w:val="clear" w:color="auto" w:fill="FFFFFF"/>
        <w:suppressAutoHyphens w:val="0"/>
        <w:spacing w:after="110" w:line="240" w:lineRule="auto"/>
        <w:ind w:firstLine="708"/>
        <w:jc w:val="both"/>
        <w:rPr>
          <w:rFonts w:ascii="Times New Roman" w:eastAsia="Times New Roman" w:hAnsi="Times New Roman"/>
          <w:color w:val="auto"/>
          <w:kern w:val="0"/>
          <w:sz w:val="24"/>
          <w:szCs w:val="24"/>
          <w:lang w:eastAsia="bg-BG"/>
        </w:rPr>
      </w:pPr>
      <w:r w:rsidRPr="009A2955">
        <w:rPr>
          <w:rFonts w:ascii="Times New Roman" w:eastAsia="Times New Roman" w:hAnsi="Times New Roman"/>
          <w:color w:val="auto"/>
          <w:kern w:val="0"/>
          <w:sz w:val="24"/>
          <w:szCs w:val="24"/>
          <w:lang w:val="bg-BG" w:eastAsia="bg-BG"/>
        </w:rPr>
        <w:t>Настоящото решение може да бъде оспорено пред Централната избирателна комисия в срок до три дни от обявяването му.</w:t>
      </w:r>
    </w:p>
    <w:p w:rsidR="005E0AF6" w:rsidRDefault="005E0AF6" w:rsidP="005E0AF6">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w:t>
      </w:r>
      <w:r>
        <w:rPr>
          <w:rFonts w:ascii="Times New Roman" w:eastAsia="Times New Roman" w:hAnsi="Times New Roman" w:cs="Times New Roman"/>
          <w:szCs w:val="24"/>
        </w:rPr>
        <w:t xml:space="preserve"> решение</w:t>
      </w:r>
      <w:r w:rsidRPr="00027ABE">
        <w:rPr>
          <w:rFonts w:ascii="Times New Roman" w:eastAsia="Times New Roman" w:hAnsi="Times New Roman" w:cs="Times New Roman"/>
          <w:szCs w:val="24"/>
        </w:rPr>
        <w:t>, същият беше подложен на гласуване:</w:t>
      </w:r>
    </w:p>
    <w:p w:rsidR="005E0AF6" w:rsidRPr="00027ABE" w:rsidRDefault="005E0AF6" w:rsidP="005E0AF6">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E0AF6" w:rsidRPr="00027ABE" w:rsidTr="0052094B">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E0AF6" w:rsidRPr="00027ABE" w:rsidRDefault="005E0AF6" w:rsidP="0052094B">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525FAD"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9822F7"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 xml:space="preserve">ОТСЪСТВА                                                  </w:t>
            </w:r>
          </w:p>
        </w:tc>
      </w:tr>
      <w:tr w:rsidR="00525FAD"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ОТСЪСТВА</w:t>
            </w:r>
          </w:p>
        </w:tc>
      </w:tr>
      <w:tr w:rsidR="00525FAD"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ЗА</w:t>
            </w:r>
          </w:p>
        </w:tc>
      </w:tr>
      <w:tr w:rsidR="00525FAD" w:rsidRPr="00027ABE" w:rsidTr="0052094B">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25FAD" w:rsidRPr="00027ABE" w:rsidRDefault="00525FAD" w:rsidP="00525FAD">
            <w:pPr>
              <w:pStyle w:val="1b"/>
              <w:jc w:val="both"/>
              <w:rPr>
                <w:rFonts w:ascii="Times New Roman" w:hAnsi="Times New Roman" w:cs="Times New Roman"/>
                <w:szCs w:val="24"/>
              </w:rPr>
            </w:pPr>
            <w:r>
              <w:rPr>
                <w:rFonts w:ascii="Times New Roman" w:hAnsi="Times New Roman" w:cs="Times New Roman"/>
                <w:szCs w:val="24"/>
              </w:rPr>
              <w:t>ОТСЪСТВА</w:t>
            </w:r>
          </w:p>
        </w:tc>
      </w:tr>
    </w:tbl>
    <w:p w:rsidR="005E0AF6" w:rsidRDefault="005E0AF6" w:rsidP="005E0AF6">
      <w:pPr>
        <w:pStyle w:val="1b"/>
        <w:rPr>
          <w:rFonts w:ascii="Times New Roman" w:eastAsia="Times New Roman" w:hAnsi="Times New Roman"/>
          <w:szCs w:val="24"/>
          <w:u w:val="single"/>
          <w:lang w:val="ru-RU"/>
        </w:rPr>
      </w:pP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u w:val="single"/>
          <w:lang w:val="ru-RU"/>
        </w:rPr>
        <w:t xml:space="preserve">Гласували: </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 1</w:t>
      </w:r>
      <w:r w:rsidR="00525FAD">
        <w:rPr>
          <w:rFonts w:ascii="Times New Roman" w:eastAsia="Times New Roman" w:hAnsi="Times New Roman"/>
          <w:szCs w:val="24"/>
        </w:rPr>
        <w:t>4</w:t>
      </w:r>
      <w:r w:rsidRPr="00403E4D">
        <w:rPr>
          <w:rFonts w:ascii="Times New Roman" w:eastAsia="Times New Roman" w:hAnsi="Times New Roman"/>
          <w:szCs w:val="24"/>
          <w:lang w:val="ru-RU"/>
        </w:rPr>
        <w:t xml:space="preserve"> гласа</w:t>
      </w:r>
    </w:p>
    <w:p w:rsidR="005E0AF6" w:rsidRPr="00403E4D"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5E0AF6" w:rsidRDefault="005E0AF6" w:rsidP="005E0AF6">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0  членове</w:t>
      </w:r>
      <w:proofErr w:type="gramEnd"/>
    </w:p>
    <w:p w:rsidR="005E0AF6" w:rsidRDefault="005E0AF6" w:rsidP="005E0AF6">
      <w:pPr>
        <w:pStyle w:val="1b"/>
        <w:rPr>
          <w:rFonts w:ascii="Times New Roman" w:eastAsia="Times New Roman" w:hAnsi="Times New Roman"/>
          <w:szCs w:val="24"/>
          <w:lang w:val="ru-RU"/>
        </w:rPr>
      </w:pPr>
    </w:p>
    <w:p w:rsidR="006E1486" w:rsidRPr="0011738D" w:rsidRDefault="005E0AF6" w:rsidP="005E0AF6">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286BF1" w:rsidRPr="00027ABE" w:rsidRDefault="00286BF1">
      <w:pPr>
        <w:pStyle w:val="1b"/>
        <w:jc w:val="both"/>
        <w:rPr>
          <w:rFonts w:ascii="Times New Roman" w:hAnsi="Times New Roman" w:cs="Times New Roman"/>
          <w:b/>
          <w:szCs w:val="24"/>
        </w:rPr>
      </w:pPr>
    </w:p>
    <w:p w:rsidR="00286BF1" w:rsidRPr="00027ABE" w:rsidRDefault="00286BF1">
      <w:pPr>
        <w:pStyle w:val="1b"/>
        <w:jc w:val="both"/>
        <w:rPr>
          <w:rFonts w:ascii="Times New Roman" w:hAnsi="Times New Roman" w:cs="Times New Roman"/>
          <w:szCs w:val="24"/>
          <w:lang w:val="ru-RU"/>
        </w:rPr>
      </w:pPr>
      <w:r w:rsidRPr="00027ABE">
        <w:rPr>
          <w:rFonts w:ascii="Times New Roman" w:hAnsi="Times New Roman" w:cs="Times New Roman"/>
          <w:b/>
          <w:szCs w:val="24"/>
        </w:rPr>
        <w:tab/>
        <w:t xml:space="preserve">По т. </w:t>
      </w:r>
      <w:r w:rsidR="0066302B">
        <w:rPr>
          <w:rFonts w:ascii="Times New Roman" w:hAnsi="Times New Roman" w:cs="Times New Roman"/>
          <w:b/>
          <w:color w:val="000000"/>
          <w:szCs w:val="24"/>
        </w:rPr>
        <w:t>20</w:t>
      </w:r>
      <w:r w:rsidRPr="00027ABE">
        <w:rPr>
          <w:rFonts w:ascii="Times New Roman" w:hAnsi="Times New Roman" w:cs="Times New Roman"/>
          <w:b/>
          <w:color w:val="000000"/>
          <w:szCs w:val="24"/>
        </w:rPr>
        <w:t xml:space="preserve"> </w:t>
      </w:r>
      <w:r w:rsidRPr="00027ABE">
        <w:rPr>
          <w:rFonts w:ascii="Times New Roman" w:hAnsi="Times New Roman" w:cs="Times New Roman"/>
          <w:b/>
          <w:szCs w:val="24"/>
        </w:rPr>
        <w:t>от дневния ред</w:t>
      </w:r>
      <w:r w:rsidRPr="00027ABE">
        <w:rPr>
          <w:rFonts w:ascii="Times New Roman" w:hAnsi="Times New Roman" w:cs="Times New Roman"/>
          <w:szCs w:val="24"/>
        </w:rPr>
        <w:t xml:space="preserve"> </w:t>
      </w:r>
      <w:r w:rsidRPr="00027ABE">
        <w:rPr>
          <w:rFonts w:ascii="Times New Roman" w:hAnsi="Times New Roman" w:cs="Times New Roman"/>
          <w:b/>
          <w:szCs w:val="24"/>
        </w:rPr>
        <w:t>„Разни“</w:t>
      </w:r>
      <w:r w:rsidRPr="00027ABE">
        <w:rPr>
          <w:rFonts w:ascii="Times New Roman" w:hAnsi="Times New Roman" w:cs="Times New Roman"/>
          <w:szCs w:val="24"/>
        </w:rPr>
        <w:t xml:space="preserve"> се обсъдиха технически и организационни въпроси, свързани с работата и дейността на комисията.</w:t>
      </w:r>
    </w:p>
    <w:p w:rsidR="00286BF1" w:rsidRPr="00027ABE" w:rsidRDefault="00286BF1">
      <w:pPr>
        <w:pStyle w:val="1b"/>
        <w:jc w:val="both"/>
        <w:rPr>
          <w:rFonts w:ascii="Times New Roman" w:hAnsi="Times New Roman" w:cs="Times New Roman"/>
          <w:szCs w:val="24"/>
          <w:lang w:val="ru-RU"/>
        </w:rPr>
      </w:pPr>
    </w:p>
    <w:p w:rsidR="00286BF1" w:rsidRPr="00027ABE" w:rsidRDefault="00286BF1">
      <w:pPr>
        <w:pStyle w:val="1b"/>
        <w:jc w:val="both"/>
        <w:rPr>
          <w:rFonts w:ascii="Times New Roman" w:hAnsi="Times New Roman" w:cs="Times New Roman"/>
          <w:i/>
          <w:szCs w:val="24"/>
        </w:rPr>
      </w:pPr>
      <w:r w:rsidRPr="00027ABE">
        <w:rPr>
          <w:rFonts w:ascii="Times New Roman" w:hAnsi="Times New Roman" w:cs="Times New Roman"/>
          <w:szCs w:val="24"/>
          <w:lang w:val="ru-RU"/>
        </w:rPr>
        <w:tab/>
        <w:t>Поради изчерпване на дневния ред заседанието бе закрито от</w:t>
      </w:r>
      <w:r w:rsidR="00E76969" w:rsidRPr="00027ABE">
        <w:rPr>
          <w:rFonts w:ascii="Times New Roman" w:hAnsi="Times New Roman" w:cs="Times New Roman"/>
          <w:szCs w:val="24"/>
          <w:lang w:val="ru-RU"/>
        </w:rPr>
        <w:t xml:space="preserve"> Председателя на комисията в </w:t>
      </w:r>
      <w:r w:rsidR="00CA2680">
        <w:rPr>
          <w:rFonts w:ascii="Times New Roman" w:hAnsi="Times New Roman" w:cs="Times New Roman"/>
          <w:color w:val="auto"/>
          <w:szCs w:val="24"/>
          <w:lang w:val="ru-RU"/>
        </w:rPr>
        <w:t>18:</w:t>
      </w:r>
      <w:r w:rsidR="00CA2680">
        <w:rPr>
          <w:rFonts w:ascii="Times New Roman" w:hAnsi="Times New Roman" w:cs="Times New Roman"/>
          <w:color w:val="auto"/>
          <w:szCs w:val="24"/>
        </w:rPr>
        <w:t>0</w:t>
      </w:r>
      <w:bookmarkStart w:id="0" w:name="_GoBack"/>
      <w:bookmarkEnd w:id="0"/>
      <w:r w:rsidR="0066302B">
        <w:rPr>
          <w:rFonts w:ascii="Times New Roman" w:hAnsi="Times New Roman" w:cs="Times New Roman"/>
          <w:color w:val="auto"/>
          <w:szCs w:val="24"/>
          <w:lang w:val="ru-RU"/>
        </w:rPr>
        <w:t>1</w:t>
      </w:r>
      <w:r w:rsidR="00A400FE" w:rsidRPr="003450E7">
        <w:rPr>
          <w:rFonts w:ascii="Times New Roman" w:hAnsi="Times New Roman" w:cs="Times New Roman"/>
          <w:color w:val="auto"/>
          <w:szCs w:val="24"/>
          <w:lang w:val="ru-RU"/>
        </w:rPr>
        <w:t xml:space="preserve"> </w:t>
      </w:r>
      <w:r w:rsidRPr="00027ABE">
        <w:rPr>
          <w:rFonts w:ascii="Times New Roman" w:hAnsi="Times New Roman" w:cs="Times New Roman"/>
          <w:szCs w:val="24"/>
          <w:lang w:val="ru-RU"/>
        </w:rPr>
        <w:t>ч.</w:t>
      </w:r>
    </w:p>
    <w:p w:rsidR="00286BF1" w:rsidRPr="00027ABE" w:rsidRDefault="00286BF1">
      <w:pPr>
        <w:pStyle w:val="1b"/>
        <w:rPr>
          <w:rFonts w:ascii="Times New Roman" w:hAnsi="Times New Roman" w:cs="Times New Roman"/>
          <w:i/>
          <w:szCs w:val="24"/>
        </w:rPr>
      </w:pPr>
    </w:p>
    <w:p w:rsidR="00FB6D77" w:rsidRPr="00FB6D77" w:rsidRDefault="00286BF1">
      <w:pPr>
        <w:pStyle w:val="1b"/>
        <w:rPr>
          <w:rFonts w:ascii="Times New Roman" w:hAnsi="Times New Roman" w:cs="Times New Roman"/>
          <w:i/>
          <w:szCs w:val="24"/>
        </w:rPr>
      </w:pPr>
      <w:r w:rsidRPr="00027ABE">
        <w:rPr>
          <w:rFonts w:ascii="Times New Roman" w:hAnsi="Times New Roman" w:cs="Times New Roman"/>
          <w:i/>
          <w:szCs w:val="24"/>
        </w:rPr>
        <w:tab/>
        <w:t>*</w:t>
      </w:r>
      <w:r w:rsidRPr="00027ABE">
        <w:rPr>
          <w:rFonts w:ascii="Times New Roman" w:hAnsi="Times New Roman" w:cs="Times New Roman"/>
          <w:b/>
          <w:i/>
          <w:szCs w:val="24"/>
        </w:rPr>
        <w:t xml:space="preserve">Присъствен списък от </w:t>
      </w:r>
      <w:r w:rsidR="00525FAD">
        <w:rPr>
          <w:rFonts w:ascii="Times New Roman" w:hAnsi="Times New Roman" w:cs="Times New Roman"/>
          <w:b/>
          <w:i/>
          <w:color w:val="000000"/>
          <w:szCs w:val="24"/>
        </w:rPr>
        <w:t>01.10</w:t>
      </w:r>
      <w:r w:rsidR="000A0E02" w:rsidRPr="00027ABE">
        <w:rPr>
          <w:rFonts w:ascii="Times New Roman" w:hAnsi="Times New Roman" w:cs="Times New Roman"/>
          <w:b/>
          <w:i/>
          <w:color w:val="000000"/>
          <w:szCs w:val="24"/>
        </w:rPr>
        <w:t>.2024</w:t>
      </w:r>
      <w:r w:rsidRPr="00027ABE">
        <w:rPr>
          <w:rFonts w:ascii="Times New Roman" w:hAnsi="Times New Roman" w:cs="Times New Roman"/>
          <w:b/>
          <w:i/>
          <w:szCs w:val="24"/>
        </w:rPr>
        <w:t xml:space="preserve"> г.</w:t>
      </w:r>
      <w:r w:rsidR="00FB6D77">
        <w:rPr>
          <w:rFonts w:ascii="Times New Roman" w:hAnsi="Times New Roman" w:cs="Times New Roman"/>
          <w:i/>
          <w:szCs w:val="24"/>
        </w:rPr>
        <w:t xml:space="preserve">, </w:t>
      </w:r>
      <w:r w:rsidR="00FB6D77" w:rsidRPr="00FB6D77">
        <w:rPr>
          <w:rFonts w:ascii="Times New Roman" w:hAnsi="Times New Roman" w:cs="Times New Roman"/>
          <w:b/>
          <w:i/>
          <w:szCs w:val="24"/>
        </w:rPr>
        <w:t>както и</w:t>
      </w:r>
      <w:r w:rsidR="00FB6D77">
        <w:rPr>
          <w:rFonts w:ascii="Times New Roman" w:hAnsi="Times New Roman" w:cs="Times New Roman"/>
          <w:i/>
          <w:szCs w:val="24"/>
        </w:rPr>
        <w:t xml:space="preserve"> </w:t>
      </w:r>
      <w:r w:rsidR="00FB6D77" w:rsidRPr="00FB6D77">
        <w:rPr>
          <w:rFonts w:ascii="Times New Roman" w:hAnsi="Times New Roman" w:cs="Times New Roman"/>
          <w:b/>
          <w:i/>
          <w:szCs w:val="24"/>
        </w:rPr>
        <w:t>графичен файл на бюлетината за изборите за народни представители на 27.10.2024 г. с положени подписи на прис</w:t>
      </w:r>
      <w:r w:rsidR="00FB6D77">
        <w:rPr>
          <w:rFonts w:ascii="Times New Roman" w:hAnsi="Times New Roman" w:cs="Times New Roman"/>
          <w:b/>
          <w:i/>
          <w:szCs w:val="24"/>
        </w:rPr>
        <w:t>ъстващите членове на комисията, са неразделна част от настоящия протокол.</w:t>
      </w:r>
    </w:p>
    <w:p w:rsidR="00286BF1" w:rsidRDefault="00286BF1">
      <w:pPr>
        <w:pStyle w:val="1b"/>
        <w:rPr>
          <w:rFonts w:ascii="Times New Roman" w:hAnsi="Times New Roman" w:cs="Times New Roman"/>
          <w:szCs w:val="24"/>
        </w:rPr>
      </w:pPr>
    </w:p>
    <w:p w:rsidR="00FA1DB5" w:rsidRPr="00027ABE" w:rsidRDefault="00FA1DB5">
      <w:pPr>
        <w:pStyle w:val="1b"/>
        <w:rPr>
          <w:rFonts w:ascii="Times New Roman" w:hAnsi="Times New Roman" w:cs="Times New Roman"/>
          <w:szCs w:val="24"/>
        </w:rPr>
      </w:pPr>
    </w:p>
    <w:p w:rsidR="00286BF1" w:rsidRPr="00027ABE" w:rsidRDefault="00286BF1">
      <w:pPr>
        <w:pStyle w:val="1b"/>
        <w:rPr>
          <w:rFonts w:ascii="Times New Roman" w:eastAsia="Times New Roman" w:hAnsi="Times New Roman" w:cs="Times New Roman"/>
          <w:szCs w:val="24"/>
        </w:rPr>
      </w:pPr>
      <w:r w:rsidRPr="00027ABE">
        <w:rPr>
          <w:rFonts w:ascii="Times New Roman" w:hAnsi="Times New Roman" w:cs="Times New Roman"/>
          <w:szCs w:val="24"/>
        </w:rPr>
        <w:t>ПРЕДСЕДАТЕЛ:</w:t>
      </w:r>
      <w:r w:rsidRPr="00027ABE">
        <w:rPr>
          <w:rFonts w:ascii="Times New Roman" w:hAnsi="Times New Roman" w:cs="Times New Roman"/>
          <w:szCs w:val="24"/>
          <w:lang w:val="ru-RU"/>
        </w:rPr>
        <w:t xml:space="preserve"> /</w:t>
      </w:r>
      <w:r w:rsidRPr="00027ABE">
        <w:rPr>
          <w:rFonts w:ascii="Times New Roman" w:hAnsi="Times New Roman" w:cs="Times New Roman"/>
          <w:szCs w:val="24"/>
        </w:rPr>
        <w:t>П/</w:t>
      </w:r>
    </w:p>
    <w:p w:rsidR="00286BF1" w:rsidRPr="00027ABE" w:rsidRDefault="00286BF1">
      <w:pPr>
        <w:pStyle w:val="1b"/>
        <w:rPr>
          <w:rFonts w:ascii="Times New Roman" w:hAnsi="Times New Roman" w:cs="Times New Roman"/>
          <w:szCs w:val="24"/>
        </w:rPr>
      </w:pPr>
      <w:r w:rsidRPr="00027ABE">
        <w:rPr>
          <w:rFonts w:ascii="Times New Roman" w:eastAsia="Times New Roman" w:hAnsi="Times New Roman" w:cs="Times New Roman"/>
          <w:szCs w:val="24"/>
        </w:rPr>
        <w:t>Янко Христов Радунчев</w:t>
      </w: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СЕКРЕТАР:</w:t>
      </w:r>
      <w:r w:rsidRPr="00027ABE">
        <w:rPr>
          <w:rFonts w:ascii="Times New Roman" w:hAnsi="Times New Roman" w:cs="Times New Roman"/>
          <w:szCs w:val="24"/>
          <w:lang w:val="ru-RU"/>
        </w:rPr>
        <w:t>/П/</w:t>
      </w:r>
    </w:p>
    <w:p w:rsidR="00BA726A" w:rsidRPr="00027ABE" w:rsidRDefault="00BA726A" w:rsidP="00BA726A">
      <w:pPr>
        <w:pStyle w:val="af2"/>
        <w:rPr>
          <w:rFonts w:ascii="Times New Roman" w:hAnsi="Times New Roman"/>
        </w:rPr>
      </w:pPr>
      <w:r w:rsidRPr="00027ABE">
        <w:rPr>
          <w:rFonts w:ascii="Times New Roman" w:hAnsi="Times New Roman"/>
        </w:rPr>
        <w:t>Радина Бойчева Петрова</w:t>
      </w: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ПРОТОКОЛЧИК: /П/</w:t>
      </w:r>
    </w:p>
    <w:p w:rsidR="00286BF1" w:rsidRPr="00027ABE" w:rsidRDefault="00F155FD">
      <w:pPr>
        <w:pStyle w:val="1b"/>
        <w:jc w:val="both"/>
        <w:rPr>
          <w:rFonts w:ascii="Times New Roman" w:eastAsia="Times New Roman" w:hAnsi="Times New Roman" w:cs="Times New Roman"/>
          <w:szCs w:val="24"/>
        </w:rPr>
      </w:pPr>
      <w:r>
        <w:rPr>
          <w:rFonts w:ascii="Times New Roman" w:eastAsia="Times New Roman" w:hAnsi="Times New Roman" w:cs="Times New Roman"/>
          <w:szCs w:val="24"/>
        </w:rPr>
        <w:t>Петър Воденчев</w:t>
      </w:r>
    </w:p>
    <w:p w:rsidR="00286BF1" w:rsidRPr="00027ABE" w:rsidRDefault="00286BF1">
      <w:pPr>
        <w:pStyle w:val="1b"/>
        <w:jc w:val="both"/>
        <w:rPr>
          <w:rFonts w:ascii="Times New Roman" w:hAnsi="Times New Roman" w:cs="Times New Roman"/>
          <w:szCs w:val="24"/>
        </w:rPr>
      </w:pPr>
    </w:p>
    <w:sectPr w:rsidR="00286BF1" w:rsidRPr="00027ABE" w:rsidSect="00CE6376">
      <w:headerReference w:type="default" r:id="rId10"/>
      <w:footerReference w:type="default" r:id="rId11"/>
      <w:pgSz w:w="12240" w:h="15840"/>
      <w:pgMar w:top="1418" w:right="1183" w:bottom="1417" w:left="1417" w:header="720" w:footer="72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ADC" w:rsidRDefault="002E1ADC">
      <w:pPr>
        <w:spacing w:after="0" w:line="240" w:lineRule="auto"/>
      </w:pPr>
      <w:r>
        <w:separator/>
      </w:r>
    </w:p>
  </w:endnote>
  <w:endnote w:type="continuationSeparator" w:id="0">
    <w:p w:rsidR="002E1ADC" w:rsidRDefault="002E1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ADC" w:rsidRPr="009832AE" w:rsidRDefault="002E1ADC">
    <w:pPr>
      <w:pStyle w:val="af0"/>
      <w:pBdr>
        <w:bottom w:val="single" w:sz="12" w:space="1" w:color="000000"/>
      </w:pBdr>
      <w:jc w:val="center"/>
      <w:rPr>
        <w:rFonts w:ascii="Times New Roman" w:hAnsi="Times New Roman"/>
        <w:sz w:val="24"/>
        <w:szCs w:val="24"/>
      </w:rPr>
    </w:pPr>
  </w:p>
  <w:p w:rsidR="002E1ADC" w:rsidRPr="009832AE" w:rsidRDefault="002E1ADC">
    <w:pPr>
      <w:pStyle w:val="af0"/>
      <w:jc w:val="center"/>
      <w:rPr>
        <w:rFonts w:ascii="Times New Roman" w:hAnsi="Times New Roman"/>
        <w:sz w:val="24"/>
        <w:szCs w:val="24"/>
      </w:rPr>
    </w:pPr>
    <w:r w:rsidRPr="009832AE">
      <w:rPr>
        <w:rFonts w:ascii="Times New Roman" w:hAnsi="Times New Roman"/>
        <w:sz w:val="24"/>
        <w:szCs w:val="24"/>
        <w:lang w:val="bg-BG"/>
      </w:rPr>
      <w:t xml:space="preserve">гр. Пловдив, пл. „Никола Мушанов” № 1, сграда на Областна администрация Пловдив, ет. 3, зала № 300а, </w:t>
    </w:r>
    <w:r w:rsidRPr="009832AE">
      <w:rPr>
        <w:rFonts w:ascii="Times New Roman" w:hAnsi="Times New Roman"/>
        <w:sz w:val="24"/>
        <w:szCs w:val="24"/>
      </w:rPr>
      <w:t>тел.: +359 32 990804, +359 32 649764, e</w:t>
    </w:r>
    <w:r w:rsidRPr="009832AE">
      <w:rPr>
        <w:rFonts w:ascii="Times New Roman" w:hAnsi="Times New Roman"/>
        <w:sz w:val="24"/>
        <w:szCs w:val="24"/>
        <w:lang w:val="ru-RU"/>
      </w:rPr>
      <w:t>-</w:t>
    </w:r>
    <w:r w:rsidRPr="009832AE">
      <w:rPr>
        <w:rFonts w:ascii="Times New Roman" w:hAnsi="Times New Roman"/>
        <w:sz w:val="24"/>
        <w:szCs w:val="24"/>
      </w:rPr>
      <w:t>mail</w:t>
    </w:r>
    <w:r w:rsidRPr="009832AE">
      <w:rPr>
        <w:rFonts w:ascii="Times New Roman" w:hAnsi="Times New Roman"/>
        <w:sz w:val="24"/>
        <w:szCs w:val="24"/>
        <w:lang w:val="ru-RU"/>
      </w:rPr>
      <w:t xml:space="preserve">: </w:t>
    </w:r>
    <w:r w:rsidRPr="009832AE">
      <w:rPr>
        <w:rFonts w:ascii="Times New Roman" w:hAnsi="Times New Roman"/>
        <w:sz w:val="24"/>
        <w:szCs w:val="24"/>
      </w:rPr>
      <w:t>rik17@cik.bg</w:t>
    </w:r>
  </w:p>
  <w:p w:rsidR="002E1ADC" w:rsidRDefault="002E1ADC">
    <w:pPr>
      <w:pStyle w:val="af0"/>
      <w:rPr>
        <w:rFonts w:ascii="Times New Roman" w:hAnsi="Times New Roman"/>
        <w:sz w:val="24"/>
        <w:szCs w:val="24"/>
      </w:rPr>
    </w:pPr>
  </w:p>
  <w:p w:rsidR="002E1ADC" w:rsidRDefault="002E1AD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ADC" w:rsidRDefault="002E1ADC">
      <w:pPr>
        <w:spacing w:after="0" w:line="240" w:lineRule="auto"/>
      </w:pPr>
      <w:r>
        <w:separator/>
      </w:r>
    </w:p>
  </w:footnote>
  <w:footnote w:type="continuationSeparator" w:id="0">
    <w:p w:rsidR="002E1ADC" w:rsidRDefault="002E1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ADC" w:rsidRDefault="002E1ADC">
    <w:pPr>
      <w:pStyle w:val="af"/>
      <w:jc w:val="center"/>
      <w:rPr>
        <w:rFonts w:ascii="Times New Roman" w:hAnsi="Times New Roman"/>
        <w:b/>
        <w:sz w:val="24"/>
        <w:szCs w:val="24"/>
      </w:rPr>
    </w:pPr>
    <w:r>
      <w:rPr>
        <w:rFonts w:ascii="Times New Roman" w:hAnsi="Times New Roman"/>
        <w:b/>
        <w:sz w:val="24"/>
        <w:szCs w:val="24"/>
      </w:rPr>
      <w:t>РАЙОННА ИЗБИРАТЕЛНА КОМИСИЯ</w:t>
    </w:r>
  </w:p>
  <w:p w:rsidR="002E1ADC" w:rsidRDefault="002E1ADC">
    <w:pPr>
      <w:pStyle w:val="af"/>
      <w:jc w:val="center"/>
      <w:rPr>
        <w:rFonts w:ascii="Times New Roman" w:hAnsi="Times New Roman"/>
        <w:b/>
        <w:sz w:val="28"/>
        <w:szCs w:val="28"/>
      </w:rPr>
    </w:pPr>
    <w:r>
      <w:rPr>
        <w:rFonts w:ascii="Times New Roman" w:hAnsi="Times New Roman"/>
        <w:b/>
        <w:sz w:val="24"/>
        <w:szCs w:val="24"/>
      </w:rPr>
      <w:t>СЕДЕМНАДЕСЕТИ ИЗБОРЕН РАЙОН ПЛОВДИВСКИ</w:t>
    </w:r>
  </w:p>
  <w:p w:rsidR="002E1ADC" w:rsidRDefault="002E1ADC">
    <w:pPr>
      <w:pStyle w:val="af"/>
      <w:jc w:val="center"/>
    </w:pPr>
    <w:r>
      <w:rPr>
        <w:rFonts w:ascii="Times New Roman" w:hAnsi="Times New Roman"/>
        <w:b/>
        <w:sz w:val="28"/>
        <w:szCs w:val="28"/>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0" w:firstLine="0"/>
      </w:pPr>
      <w:rPr>
        <w:rFonts w:ascii="Sylfaen" w:hAnsi="Sylfaen" w:cs="Sylfaen"/>
      </w:rPr>
    </w:lvl>
    <w:lvl w:ilvl="1">
      <w:start w:val="2"/>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Num3"/>
    <w:lvl w:ilvl="0">
      <w:start w:val="1"/>
      <w:numFmt w:val="decimal"/>
      <w:lvlText w:val="11.16.%1."/>
      <w:lvlJc w:val="left"/>
      <w:pPr>
        <w:tabs>
          <w:tab w:val="num" w:pos="0"/>
        </w:tabs>
        <w:ind w:left="0" w:firstLine="0"/>
      </w:pPr>
    </w:lvl>
    <w:lvl w:ilvl="1">
      <w:start w:val="6"/>
      <w:numFmt w:val="upperRoman"/>
      <w:lvlText w:val="%2."/>
      <w:lvlJc w:val="left"/>
      <w:pPr>
        <w:tabs>
          <w:tab w:val="num" w:pos="0"/>
        </w:tabs>
        <w:ind w:left="0" w:firstLine="0"/>
      </w:pPr>
    </w:lvl>
    <w:lvl w:ilvl="2">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8"/>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1F77EC6"/>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119532A1"/>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26853A3"/>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12CA0D42"/>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2E74C2E"/>
    <w:multiLevelType w:val="multilevel"/>
    <w:tmpl w:val="7B40A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A53D45"/>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14BF183E"/>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15520CDF"/>
    <w:multiLevelType w:val="hybridMultilevel"/>
    <w:tmpl w:val="E800F2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182F06C5"/>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C20D2E"/>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1AF757A"/>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D91C87"/>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26F40702"/>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27B16073"/>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6F5518"/>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28F20560"/>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294B6E9F"/>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2C207D85"/>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2FB90DD4"/>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FF741F4"/>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335A5390"/>
    <w:multiLevelType w:val="multilevel"/>
    <w:tmpl w:val="51DCF2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8777FF"/>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A905D9"/>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3C153FF6"/>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15:restartNumberingAfterBreak="0">
    <w:nsid w:val="3C45523F"/>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3" w15:restartNumberingAfterBreak="0">
    <w:nsid w:val="3D337CD6"/>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43D86A53"/>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5D0771"/>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4D460A"/>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15:restartNumberingAfterBreak="0">
    <w:nsid w:val="49B02600"/>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712CFA"/>
    <w:multiLevelType w:val="multilevel"/>
    <w:tmpl w:val="F5D806DC"/>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39" w15:restartNumberingAfterBreak="0">
    <w:nsid w:val="4F0F3985"/>
    <w:multiLevelType w:val="hybridMultilevel"/>
    <w:tmpl w:val="B492CD50"/>
    <w:lvl w:ilvl="0" w:tplc="A54617FE">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0" w15:restartNumberingAfterBreak="0">
    <w:nsid w:val="4FB632F9"/>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56BD5413"/>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2" w15:restartNumberingAfterBreak="0">
    <w:nsid w:val="56E30B50"/>
    <w:multiLevelType w:val="hybridMultilevel"/>
    <w:tmpl w:val="46023C72"/>
    <w:lvl w:ilvl="0" w:tplc="2D94DF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EB5BB3"/>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4" w15:restartNumberingAfterBreak="0">
    <w:nsid w:val="5FCE1D18"/>
    <w:multiLevelType w:val="multilevel"/>
    <w:tmpl w:val="A4F6D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271549"/>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93775F"/>
    <w:multiLevelType w:val="hybridMultilevel"/>
    <w:tmpl w:val="0CF67DD2"/>
    <w:lvl w:ilvl="0" w:tplc="0616B9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272121"/>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8" w15:restartNumberingAfterBreak="0">
    <w:nsid w:val="6E613E24"/>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9" w15:restartNumberingAfterBreak="0">
    <w:nsid w:val="74B467C3"/>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0" w15:restartNumberingAfterBreak="0">
    <w:nsid w:val="791F76D5"/>
    <w:multiLevelType w:val="hybridMultilevel"/>
    <w:tmpl w:val="12742A54"/>
    <w:lvl w:ilvl="0" w:tplc="D38E75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1" w15:restartNumberingAfterBreak="0">
    <w:nsid w:val="7C383863"/>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5"/>
  </w:num>
  <w:num w:numId="3">
    <w:abstractNumId w:val="46"/>
  </w:num>
  <w:num w:numId="4">
    <w:abstractNumId w:val="17"/>
  </w:num>
  <w:num w:numId="5">
    <w:abstractNumId w:val="12"/>
  </w:num>
  <w:num w:numId="6">
    <w:abstractNumId w:val="44"/>
  </w:num>
  <w:num w:numId="7">
    <w:abstractNumId w:val="51"/>
  </w:num>
  <w:num w:numId="8">
    <w:abstractNumId w:val="33"/>
  </w:num>
  <w:num w:numId="9">
    <w:abstractNumId w:val="26"/>
  </w:num>
  <w:num w:numId="10">
    <w:abstractNumId w:val="38"/>
  </w:num>
  <w:num w:numId="11">
    <w:abstractNumId w:val="39"/>
  </w:num>
  <w:num w:numId="12">
    <w:abstractNumId w:val="18"/>
  </w:num>
  <w:num w:numId="13">
    <w:abstractNumId w:val="21"/>
  </w:num>
  <w:num w:numId="14">
    <w:abstractNumId w:val="45"/>
  </w:num>
  <w:num w:numId="15">
    <w:abstractNumId w:val="29"/>
  </w:num>
  <w:num w:numId="16">
    <w:abstractNumId w:val="35"/>
  </w:num>
  <w:num w:numId="17">
    <w:abstractNumId w:val="16"/>
  </w:num>
  <w:num w:numId="18">
    <w:abstractNumId w:val="37"/>
  </w:num>
  <w:num w:numId="19">
    <w:abstractNumId w:val="34"/>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6"/>
  </w:num>
  <w:num w:numId="23">
    <w:abstractNumId w:val="31"/>
  </w:num>
  <w:num w:numId="24">
    <w:abstractNumId w:val="49"/>
  </w:num>
  <w:num w:numId="25">
    <w:abstractNumId w:val="30"/>
  </w:num>
  <w:num w:numId="26">
    <w:abstractNumId w:val="13"/>
  </w:num>
  <w:num w:numId="27">
    <w:abstractNumId w:val="40"/>
  </w:num>
  <w:num w:numId="28">
    <w:abstractNumId w:val="19"/>
  </w:num>
  <w:num w:numId="29">
    <w:abstractNumId w:val="50"/>
  </w:num>
  <w:num w:numId="30">
    <w:abstractNumId w:val="11"/>
  </w:num>
  <w:num w:numId="31">
    <w:abstractNumId w:val="47"/>
  </w:num>
  <w:num w:numId="32">
    <w:abstractNumId w:val="24"/>
  </w:num>
  <w:num w:numId="33">
    <w:abstractNumId w:val="43"/>
  </w:num>
  <w:num w:numId="34">
    <w:abstractNumId w:val="20"/>
  </w:num>
  <w:num w:numId="35">
    <w:abstractNumId w:val="10"/>
  </w:num>
  <w:num w:numId="36">
    <w:abstractNumId w:val="48"/>
  </w:num>
  <w:num w:numId="37">
    <w:abstractNumId w:val="22"/>
  </w:num>
  <w:num w:numId="38">
    <w:abstractNumId w:val="27"/>
  </w:num>
  <w:num w:numId="39">
    <w:abstractNumId w:val="32"/>
  </w:num>
  <w:num w:numId="40">
    <w:abstractNumId w:val="8"/>
  </w:num>
  <w:num w:numId="41">
    <w:abstractNumId w:val="41"/>
  </w:num>
  <w:num w:numId="42">
    <w:abstractNumId w:val="23"/>
  </w:num>
  <w:num w:numId="43">
    <w:abstractNumId w:val="14"/>
  </w:num>
  <w:num w:numId="44">
    <w:abstractNumId w:val="9"/>
  </w:num>
  <w:num w:numId="45">
    <w:abstractNumId w:val="28"/>
  </w:num>
  <w:num w:numId="46">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E"/>
    <w:rsid w:val="000007AE"/>
    <w:rsid w:val="00004875"/>
    <w:rsid w:val="00005922"/>
    <w:rsid w:val="000163A1"/>
    <w:rsid w:val="00027ABE"/>
    <w:rsid w:val="00027F80"/>
    <w:rsid w:val="00031817"/>
    <w:rsid w:val="000341D3"/>
    <w:rsid w:val="00042549"/>
    <w:rsid w:val="000461B1"/>
    <w:rsid w:val="00047074"/>
    <w:rsid w:val="00064CB1"/>
    <w:rsid w:val="00074C6F"/>
    <w:rsid w:val="000A0E02"/>
    <w:rsid w:val="000A683C"/>
    <w:rsid w:val="000B1B0C"/>
    <w:rsid w:val="000B4078"/>
    <w:rsid w:val="000B5A26"/>
    <w:rsid w:val="000C0C2F"/>
    <w:rsid w:val="000F305C"/>
    <w:rsid w:val="000F561B"/>
    <w:rsid w:val="00103BD6"/>
    <w:rsid w:val="0011601B"/>
    <w:rsid w:val="0011738D"/>
    <w:rsid w:val="00117717"/>
    <w:rsid w:val="0014462F"/>
    <w:rsid w:val="00164536"/>
    <w:rsid w:val="001759C3"/>
    <w:rsid w:val="00182F2D"/>
    <w:rsid w:val="00184988"/>
    <w:rsid w:val="001926B0"/>
    <w:rsid w:val="001A4526"/>
    <w:rsid w:val="001B138A"/>
    <w:rsid w:val="001B365E"/>
    <w:rsid w:val="001D67D2"/>
    <w:rsid w:val="001E1F18"/>
    <w:rsid w:val="001F4528"/>
    <w:rsid w:val="00202DA7"/>
    <w:rsid w:val="00204D89"/>
    <w:rsid w:val="002074E0"/>
    <w:rsid w:val="00210D1A"/>
    <w:rsid w:val="00212B46"/>
    <w:rsid w:val="00244D4B"/>
    <w:rsid w:val="00255A5C"/>
    <w:rsid w:val="0026504A"/>
    <w:rsid w:val="0027019C"/>
    <w:rsid w:val="00281AB3"/>
    <w:rsid w:val="00286BF1"/>
    <w:rsid w:val="002947DB"/>
    <w:rsid w:val="002A0B03"/>
    <w:rsid w:val="002B6BC0"/>
    <w:rsid w:val="002D423A"/>
    <w:rsid w:val="002E1ADC"/>
    <w:rsid w:val="002F2E6F"/>
    <w:rsid w:val="0030043D"/>
    <w:rsid w:val="003061E8"/>
    <w:rsid w:val="00307A50"/>
    <w:rsid w:val="00310D2C"/>
    <w:rsid w:val="00313CC3"/>
    <w:rsid w:val="00320710"/>
    <w:rsid w:val="003267EA"/>
    <w:rsid w:val="00326F9D"/>
    <w:rsid w:val="003327E7"/>
    <w:rsid w:val="00334790"/>
    <w:rsid w:val="003410F0"/>
    <w:rsid w:val="003450E7"/>
    <w:rsid w:val="00352230"/>
    <w:rsid w:val="00353E10"/>
    <w:rsid w:val="00355576"/>
    <w:rsid w:val="00356CEF"/>
    <w:rsid w:val="00362D07"/>
    <w:rsid w:val="00366FCA"/>
    <w:rsid w:val="00385CF8"/>
    <w:rsid w:val="00394133"/>
    <w:rsid w:val="003A211D"/>
    <w:rsid w:val="003B1311"/>
    <w:rsid w:val="003B26BC"/>
    <w:rsid w:val="003B4773"/>
    <w:rsid w:val="003C3566"/>
    <w:rsid w:val="003D2589"/>
    <w:rsid w:val="003E0508"/>
    <w:rsid w:val="003E4E72"/>
    <w:rsid w:val="00403E4D"/>
    <w:rsid w:val="0041625B"/>
    <w:rsid w:val="004317BF"/>
    <w:rsid w:val="004324EE"/>
    <w:rsid w:val="00441F3F"/>
    <w:rsid w:val="00445660"/>
    <w:rsid w:val="00464460"/>
    <w:rsid w:val="00481D9D"/>
    <w:rsid w:val="00484F56"/>
    <w:rsid w:val="00492E5A"/>
    <w:rsid w:val="004A0524"/>
    <w:rsid w:val="004C45CB"/>
    <w:rsid w:val="004C62B0"/>
    <w:rsid w:val="004F3E4E"/>
    <w:rsid w:val="004F74E8"/>
    <w:rsid w:val="005033CE"/>
    <w:rsid w:val="0051315B"/>
    <w:rsid w:val="005155D7"/>
    <w:rsid w:val="005205F4"/>
    <w:rsid w:val="0052094B"/>
    <w:rsid w:val="00523C78"/>
    <w:rsid w:val="005241E2"/>
    <w:rsid w:val="00525FAD"/>
    <w:rsid w:val="005274F2"/>
    <w:rsid w:val="00527751"/>
    <w:rsid w:val="005326BB"/>
    <w:rsid w:val="00533F84"/>
    <w:rsid w:val="00533FA0"/>
    <w:rsid w:val="0053515A"/>
    <w:rsid w:val="0054272F"/>
    <w:rsid w:val="005524E0"/>
    <w:rsid w:val="00556BA7"/>
    <w:rsid w:val="005649E6"/>
    <w:rsid w:val="00564A34"/>
    <w:rsid w:val="0057256C"/>
    <w:rsid w:val="005733BF"/>
    <w:rsid w:val="00577C14"/>
    <w:rsid w:val="00582928"/>
    <w:rsid w:val="005869C1"/>
    <w:rsid w:val="005A46EF"/>
    <w:rsid w:val="005A6AB9"/>
    <w:rsid w:val="005D1E9C"/>
    <w:rsid w:val="005D46EC"/>
    <w:rsid w:val="005E0AF6"/>
    <w:rsid w:val="005E3CF4"/>
    <w:rsid w:val="005F11D8"/>
    <w:rsid w:val="005F15B4"/>
    <w:rsid w:val="005F1EFA"/>
    <w:rsid w:val="005F46AE"/>
    <w:rsid w:val="006014C2"/>
    <w:rsid w:val="006252CC"/>
    <w:rsid w:val="006379AE"/>
    <w:rsid w:val="00642579"/>
    <w:rsid w:val="00646B5C"/>
    <w:rsid w:val="0066302B"/>
    <w:rsid w:val="00663A9B"/>
    <w:rsid w:val="006720BF"/>
    <w:rsid w:val="00687280"/>
    <w:rsid w:val="006925CD"/>
    <w:rsid w:val="006A46E7"/>
    <w:rsid w:val="006C4524"/>
    <w:rsid w:val="006D0E6B"/>
    <w:rsid w:val="006D1DE8"/>
    <w:rsid w:val="006E035C"/>
    <w:rsid w:val="006E1486"/>
    <w:rsid w:val="006E7ED5"/>
    <w:rsid w:val="006F6977"/>
    <w:rsid w:val="00704731"/>
    <w:rsid w:val="00714A4E"/>
    <w:rsid w:val="0072476A"/>
    <w:rsid w:val="00730BBD"/>
    <w:rsid w:val="00737014"/>
    <w:rsid w:val="00740172"/>
    <w:rsid w:val="00740CF4"/>
    <w:rsid w:val="00741153"/>
    <w:rsid w:val="00744936"/>
    <w:rsid w:val="0074560A"/>
    <w:rsid w:val="00755655"/>
    <w:rsid w:val="00764224"/>
    <w:rsid w:val="00764F76"/>
    <w:rsid w:val="00766F07"/>
    <w:rsid w:val="00776718"/>
    <w:rsid w:val="0078230F"/>
    <w:rsid w:val="007A69AB"/>
    <w:rsid w:val="007B019A"/>
    <w:rsid w:val="007B60BA"/>
    <w:rsid w:val="007C2795"/>
    <w:rsid w:val="007E38DB"/>
    <w:rsid w:val="007E750C"/>
    <w:rsid w:val="007F21C3"/>
    <w:rsid w:val="007F3D6C"/>
    <w:rsid w:val="007F7B2F"/>
    <w:rsid w:val="008014E8"/>
    <w:rsid w:val="00801E62"/>
    <w:rsid w:val="00803125"/>
    <w:rsid w:val="0081765D"/>
    <w:rsid w:val="008245BF"/>
    <w:rsid w:val="00851DBF"/>
    <w:rsid w:val="00854343"/>
    <w:rsid w:val="00860D5B"/>
    <w:rsid w:val="00865335"/>
    <w:rsid w:val="00874302"/>
    <w:rsid w:val="00891384"/>
    <w:rsid w:val="008C5B44"/>
    <w:rsid w:val="008C7A75"/>
    <w:rsid w:val="008E586C"/>
    <w:rsid w:val="008F0EAD"/>
    <w:rsid w:val="008F375D"/>
    <w:rsid w:val="008F7E41"/>
    <w:rsid w:val="0090513A"/>
    <w:rsid w:val="009158BB"/>
    <w:rsid w:val="009165DA"/>
    <w:rsid w:val="00920E61"/>
    <w:rsid w:val="00937931"/>
    <w:rsid w:val="00941CEA"/>
    <w:rsid w:val="0094549C"/>
    <w:rsid w:val="00956749"/>
    <w:rsid w:val="00963A53"/>
    <w:rsid w:val="00964D29"/>
    <w:rsid w:val="00967A40"/>
    <w:rsid w:val="0097504B"/>
    <w:rsid w:val="009822F7"/>
    <w:rsid w:val="009832AE"/>
    <w:rsid w:val="00983DC8"/>
    <w:rsid w:val="009909DB"/>
    <w:rsid w:val="00991182"/>
    <w:rsid w:val="0099177C"/>
    <w:rsid w:val="0099291B"/>
    <w:rsid w:val="009969C8"/>
    <w:rsid w:val="00996EAE"/>
    <w:rsid w:val="009A2955"/>
    <w:rsid w:val="009A4942"/>
    <w:rsid w:val="009A7ADC"/>
    <w:rsid w:val="009C5BBF"/>
    <w:rsid w:val="009C6C4B"/>
    <w:rsid w:val="009D7E93"/>
    <w:rsid w:val="009E4E11"/>
    <w:rsid w:val="009F0467"/>
    <w:rsid w:val="00A06868"/>
    <w:rsid w:val="00A17456"/>
    <w:rsid w:val="00A32FF8"/>
    <w:rsid w:val="00A400FE"/>
    <w:rsid w:val="00A41AFC"/>
    <w:rsid w:val="00A4612C"/>
    <w:rsid w:val="00A62262"/>
    <w:rsid w:val="00A67A36"/>
    <w:rsid w:val="00A771C4"/>
    <w:rsid w:val="00A82B31"/>
    <w:rsid w:val="00A8334F"/>
    <w:rsid w:val="00A96682"/>
    <w:rsid w:val="00AA1C03"/>
    <w:rsid w:val="00AA2576"/>
    <w:rsid w:val="00AB18AF"/>
    <w:rsid w:val="00AB7750"/>
    <w:rsid w:val="00AC278B"/>
    <w:rsid w:val="00AC280F"/>
    <w:rsid w:val="00AD4E25"/>
    <w:rsid w:val="00AF6D23"/>
    <w:rsid w:val="00B12501"/>
    <w:rsid w:val="00B15FE2"/>
    <w:rsid w:val="00B2269A"/>
    <w:rsid w:val="00B234EA"/>
    <w:rsid w:val="00B329FE"/>
    <w:rsid w:val="00B47924"/>
    <w:rsid w:val="00B50199"/>
    <w:rsid w:val="00B513FD"/>
    <w:rsid w:val="00B635B4"/>
    <w:rsid w:val="00B710FF"/>
    <w:rsid w:val="00B840BA"/>
    <w:rsid w:val="00B85E13"/>
    <w:rsid w:val="00B94C11"/>
    <w:rsid w:val="00BA726A"/>
    <w:rsid w:val="00BA734F"/>
    <w:rsid w:val="00BB0997"/>
    <w:rsid w:val="00BB2A5C"/>
    <w:rsid w:val="00BB5234"/>
    <w:rsid w:val="00BC3B4A"/>
    <w:rsid w:val="00BE0440"/>
    <w:rsid w:val="00BF6A07"/>
    <w:rsid w:val="00C2147F"/>
    <w:rsid w:val="00C30F1B"/>
    <w:rsid w:val="00C319D1"/>
    <w:rsid w:val="00C431E8"/>
    <w:rsid w:val="00C43EB2"/>
    <w:rsid w:val="00C56CD3"/>
    <w:rsid w:val="00C712E2"/>
    <w:rsid w:val="00C72844"/>
    <w:rsid w:val="00C735F7"/>
    <w:rsid w:val="00C91EE8"/>
    <w:rsid w:val="00C93D0B"/>
    <w:rsid w:val="00CA2680"/>
    <w:rsid w:val="00CB30CD"/>
    <w:rsid w:val="00CC0DAA"/>
    <w:rsid w:val="00CD66E2"/>
    <w:rsid w:val="00CE6376"/>
    <w:rsid w:val="00CF7461"/>
    <w:rsid w:val="00D10081"/>
    <w:rsid w:val="00D11BAC"/>
    <w:rsid w:val="00D12ECA"/>
    <w:rsid w:val="00D26FBC"/>
    <w:rsid w:val="00D33A78"/>
    <w:rsid w:val="00D33D4D"/>
    <w:rsid w:val="00D365FE"/>
    <w:rsid w:val="00D427C2"/>
    <w:rsid w:val="00D71C56"/>
    <w:rsid w:val="00D8235C"/>
    <w:rsid w:val="00D90E21"/>
    <w:rsid w:val="00DD56F7"/>
    <w:rsid w:val="00DE7D29"/>
    <w:rsid w:val="00E02E8D"/>
    <w:rsid w:val="00E06690"/>
    <w:rsid w:val="00E13080"/>
    <w:rsid w:val="00E140CB"/>
    <w:rsid w:val="00E23A51"/>
    <w:rsid w:val="00E47150"/>
    <w:rsid w:val="00E64384"/>
    <w:rsid w:val="00E65138"/>
    <w:rsid w:val="00E76969"/>
    <w:rsid w:val="00E91896"/>
    <w:rsid w:val="00E92779"/>
    <w:rsid w:val="00E95506"/>
    <w:rsid w:val="00EA599E"/>
    <w:rsid w:val="00EA5F44"/>
    <w:rsid w:val="00EB6E83"/>
    <w:rsid w:val="00EC1BC2"/>
    <w:rsid w:val="00ED714C"/>
    <w:rsid w:val="00F03C18"/>
    <w:rsid w:val="00F155FD"/>
    <w:rsid w:val="00F23685"/>
    <w:rsid w:val="00F3766B"/>
    <w:rsid w:val="00F407E2"/>
    <w:rsid w:val="00F4256A"/>
    <w:rsid w:val="00F463FB"/>
    <w:rsid w:val="00F55B95"/>
    <w:rsid w:val="00F67637"/>
    <w:rsid w:val="00F819CE"/>
    <w:rsid w:val="00F90C1E"/>
    <w:rsid w:val="00F957D5"/>
    <w:rsid w:val="00F95FF9"/>
    <w:rsid w:val="00FA1DB5"/>
    <w:rsid w:val="00FA57AD"/>
    <w:rsid w:val="00FB3012"/>
    <w:rsid w:val="00FB6D77"/>
    <w:rsid w:val="00FD0526"/>
    <w:rsid w:val="00FE5D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266540"/>
  <w15:chartTrackingRefBased/>
  <w15:docId w15:val="{52DFA79D-9496-4902-A684-A2C35F4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olor w:val="00000A"/>
      <w:kern w:val="1"/>
      <w:sz w:val="22"/>
      <w:szCs w:val="22"/>
      <w:lang w:val="en-US" w:eastAsia="ar-SA"/>
    </w:rPr>
  </w:style>
  <w:style w:type="paragraph" w:styleId="1">
    <w:name w:val="heading 1"/>
    <w:basedOn w:val="a"/>
    <w:next w:val="a0"/>
    <w:qFormat/>
    <w:pPr>
      <w:keepNext/>
      <w:keepLines/>
      <w:numPr>
        <w:numId w:val="1"/>
      </w:numPr>
      <w:spacing w:before="240" w:after="0"/>
      <w:outlineLvl w:val="0"/>
    </w:pPr>
    <w:rPr>
      <w:rFonts w:ascii="Calibri Light" w:hAnsi="Calibri Light"/>
      <w:color w:val="2E74B5"/>
      <w:sz w:val="32"/>
      <w:szCs w:val="32"/>
    </w:rPr>
  </w:style>
  <w:style w:type="paragraph" w:styleId="3">
    <w:name w:val="heading 3"/>
    <w:basedOn w:val="a"/>
    <w:next w:val="a0"/>
    <w:qFormat/>
    <w:pPr>
      <w:keepNext/>
      <w:keepLines/>
      <w:numPr>
        <w:ilvl w:val="2"/>
        <w:numId w:val="1"/>
      </w:numPr>
      <w:spacing w:before="200" w:after="0"/>
      <w:outlineLvl w:val="2"/>
    </w:pPr>
    <w:rPr>
      <w:rFonts w:ascii="Calibri Light" w:hAnsi="Calibri Light"/>
      <w:b/>
      <w:bCs/>
      <w:color w:val="5B9BD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Шрифт на абзаца по подразбиране1"/>
  </w:style>
  <w:style w:type="character" w:customStyle="1" w:styleId="a4">
    <w:name w:val="Горен колонтитул Знак"/>
    <w:basedOn w:val="10"/>
  </w:style>
  <w:style w:type="character" w:customStyle="1" w:styleId="a5">
    <w:name w:val="Долен колонтитул Знак"/>
    <w:basedOn w:val="10"/>
  </w:style>
  <w:style w:type="character" w:styleId="a6">
    <w:name w:val="Hyperlink"/>
    <w:rPr>
      <w:color w:val="0563C1"/>
      <w:u w:val="single"/>
    </w:rPr>
  </w:style>
  <w:style w:type="character" w:customStyle="1" w:styleId="a7">
    <w:name w:val="Основен текст Знак"/>
    <w:rPr>
      <w:rFonts w:ascii="Liberation Serif" w:eastAsia="NSimSun" w:hAnsi="Liberation Serif" w:cs="Arial"/>
      <w:color w:val="00000A"/>
      <w:kern w:val="1"/>
      <w:sz w:val="24"/>
      <w:szCs w:val="24"/>
      <w:lang w:val="bg-BG" w:eastAsia="hi-IN" w:bidi="hi-IN"/>
    </w:rPr>
  </w:style>
  <w:style w:type="character" w:customStyle="1" w:styleId="30">
    <w:name w:val="Заглавие 3 Знак"/>
    <w:rPr>
      <w:rFonts w:ascii="Calibri Light" w:hAnsi="Calibri Light"/>
      <w:b/>
      <w:bCs/>
      <w:color w:val="5B9BD5"/>
    </w:rPr>
  </w:style>
  <w:style w:type="character" w:customStyle="1" w:styleId="11">
    <w:name w:val="Заглавие 1 Знак"/>
    <w:rPr>
      <w:rFonts w:ascii="Calibri Light" w:hAnsi="Calibri Light"/>
      <w:color w:val="2E74B5"/>
      <w:sz w:val="32"/>
      <w:szCs w:val="32"/>
    </w:rPr>
  </w:style>
  <w:style w:type="character" w:customStyle="1" w:styleId="a8">
    <w:name w:val="Изнесен текст Знак"/>
    <w:rPr>
      <w:rFonts w:ascii="Segoe UI" w:hAnsi="Segoe UI" w:cs="Segoe UI"/>
      <w:sz w:val="18"/>
      <w:szCs w:val="18"/>
    </w:rPr>
  </w:style>
  <w:style w:type="character" w:customStyle="1" w:styleId="WW8Num1z0">
    <w:name w:val="WW8Num1z0"/>
  </w:style>
  <w:style w:type="character" w:styleId="a9">
    <w:name w:val="Strong"/>
    <w:uiPriority w:val="22"/>
    <w:qFormat/>
    <w:rPr>
      <w:b/>
      <w:bCs/>
    </w:rPr>
  </w:style>
  <w:style w:type="character" w:customStyle="1" w:styleId="apple-converted-space">
    <w:name w:val="apple-converted-space"/>
    <w:basedOn w:val="10"/>
  </w:style>
  <w:style w:type="character" w:styleId="aa">
    <w:name w:val="Emphasis"/>
    <w:qFormat/>
    <w:rPr>
      <w:i/>
      <w:iCs/>
    </w:rPr>
  </w:style>
  <w:style w:type="character" w:customStyle="1" w:styleId="12">
    <w:name w:val="Прегледана хипервръзка1"/>
    <w:rPr>
      <w:color w:val="954F72"/>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Шрифт на абзаца по подразбиране1"/>
  </w:style>
  <w:style w:type="character" w:customStyle="1" w:styleId="14">
    <w:name w:val="Горен колонтитул Знак1"/>
    <w:rPr>
      <w:rFonts w:ascii="Liberation Serif" w:eastAsia="NSimSun" w:hAnsi="Liberation Serif" w:cs="Mangal"/>
      <w:color w:val="00000A"/>
      <w:kern w:val="1"/>
      <w:sz w:val="24"/>
      <w:szCs w:val="21"/>
      <w:lang w:val="bg-BG" w:eastAsia="hi-IN" w:bidi="hi-IN"/>
    </w:rPr>
  </w:style>
  <w:style w:type="character" w:customStyle="1" w:styleId="15">
    <w:name w:val="Долен колонтитул Знак1"/>
    <w:rPr>
      <w:rFonts w:ascii="Liberation Serif" w:eastAsia="NSimSun" w:hAnsi="Liberation Serif" w:cs="Mangal"/>
      <w:color w:val="00000A"/>
      <w:kern w:val="1"/>
      <w:sz w:val="24"/>
      <w:szCs w:val="21"/>
      <w:lang w:val="bg-BG" w:eastAsia="hi-IN" w:bidi="hi-IN"/>
    </w:rPr>
  </w:style>
  <w:style w:type="character" w:customStyle="1" w:styleId="newdocreference">
    <w:name w:val="newdocreference"/>
    <w:basedOn w:val="10"/>
  </w:style>
  <w:style w:type="character" w:customStyle="1" w:styleId="HTML1">
    <w:name w:val="HTML цитат1"/>
    <w:rPr>
      <w:i/>
      <w:iCs/>
    </w:rPr>
  </w:style>
  <w:style w:type="character" w:customStyle="1" w:styleId="ListLabel1">
    <w:name w:val="ListLabel 1"/>
    <w:rPr>
      <w:rFonts w:eastAsia="Times New Roman"/>
    </w:rPr>
  </w:style>
  <w:style w:type="character" w:customStyle="1" w:styleId="ListLabel12">
    <w:name w:val="ListLabel 12"/>
    <w:qFormat/>
    <w:rPr>
      <w:rFonts w:ascii="Times New Roman" w:hAnsi="Times New Roman"/>
    </w:rPr>
  </w:style>
  <w:style w:type="character" w:customStyle="1" w:styleId="2">
    <w:name w:val="Основен текст2"/>
    <w:rPr>
      <w:rFonts w:ascii="Sylfaen" w:eastAsia="Sylfaen" w:hAnsi="Sylfaen" w:cs="Sylfaen"/>
      <w:sz w:val="24"/>
      <w:szCs w:val="24"/>
    </w:rPr>
  </w:style>
  <w:style w:type="character" w:customStyle="1" w:styleId="31">
    <w:name w:val="Основен текст3"/>
    <w:rPr>
      <w:rFonts w:ascii="Sylfaen" w:eastAsia="Sylfaen" w:hAnsi="Sylfaen" w:cs="Sylfaen"/>
      <w:sz w:val="24"/>
      <w:szCs w:val="24"/>
    </w:rPr>
  </w:style>
  <w:style w:type="character" w:customStyle="1" w:styleId="20">
    <w:name w:val="Заглавие #2"/>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Pr>
      <w:rFonts w:ascii="Sylfaen" w:eastAsia="Sylfaen" w:hAnsi="Sylfaen" w:cs="Sylfaen"/>
      <w:i w:val="0"/>
      <w:iCs w:val="0"/>
      <w:caps w:val="0"/>
      <w:smallCaps w:val="0"/>
      <w:spacing w:val="10"/>
      <w:sz w:val="24"/>
      <w:szCs w:val="24"/>
    </w:rPr>
  </w:style>
  <w:style w:type="character" w:customStyle="1" w:styleId="4">
    <w:name w:val="Основен текст4"/>
    <w:rPr>
      <w:rFonts w:ascii="Sylfaen" w:eastAsia="Sylfaen" w:hAnsi="Sylfaen" w:cs="Sylfaen"/>
      <w:i w:val="0"/>
      <w:iCs w:val="0"/>
      <w:caps w:val="0"/>
      <w:smallCaps w:val="0"/>
      <w:spacing w:val="0"/>
      <w:sz w:val="24"/>
      <w:szCs w:val="24"/>
    </w:rPr>
  </w:style>
  <w:style w:type="character" w:customStyle="1" w:styleId="5">
    <w:name w:val="Основен текст5"/>
    <w:rPr>
      <w:rFonts w:ascii="Sylfaen" w:eastAsia="Sylfaen" w:hAnsi="Sylfaen" w:cs="Sylfaen"/>
      <w:i w:val="0"/>
      <w:iCs w:val="0"/>
      <w:caps w:val="0"/>
      <w:smallCaps w:val="0"/>
      <w:spacing w:val="0"/>
      <w:sz w:val="24"/>
      <w:szCs w:val="24"/>
    </w:rPr>
  </w:style>
  <w:style w:type="character" w:customStyle="1" w:styleId="32">
    <w:name w:val="Заглавие #3"/>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Pr>
      <w:rFonts w:ascii="Sylfaen" w:eastAsia="Sylfaen" w:hAnsi="Sylfaen" w:cs="Sylfaen"/>
      <w:i w:val="0"/>
      <w:iCs w:val="0"/>
      <w:caps w:val="0"/>
      <w:smallCaps w:val="0"/>
      <w:spacing w:val="0"/>
      <w:sz w:val="24"/>
      <w:szCs w:val="24"/>
    </w:rPr>
  </w:style>
  <w:style w:type="character" w:customStyle="1" w:styleId="7">
    <w:name w:val="Основен текст7"/>
    <w:rPr>
      <w:rFonts w:ascii="Sylfaen" w:eastAsia="Sylfaen" w:hAnsi="Sylfaen" w:cs="Sylfaen"/>
      <w:i w:val="0"/>
      <w:iCs w:val="0"/>
      <w:caps w:val="0"/>
      <w:smallCaps w:val="0"/>
      <w:spacing w:val="0"/>
      <w:sz w:val="24"/>
      <w:szCs w:val="24"/>
    </w:rPr>
  </w:style>
  <w:style w:type="character" w:customStyle="1" w:styleId="8">
    <w:name w:val="Основен текст8"/>
    <w:rPr>
      <w:rFonts w:ascii="Sylfaen" w:eastAsia="Sylfaen" w:hAnsi="Sylfaen" w:cs="Sylfaen"/>
      <w:i w:val="0"/>
      <w:iCs w:val="0"/>
      <w:caps w:val="0"/>
      <w:smallCaps w:val="0"/>
      <w:spacing w:val="0"/>
      <w:sz w:val="24"/>
      <w:szCs w:val="24"/>
    </w:rPr>
  </w:style>
  <w:style w:type="character" w:customStyle="1" w:styleId="16">
    <w:name w:val="Заглавие #1"/>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Pr>
      <w:rFonts w:ascii="Sylfaen" w:eastAsia="Sylfaen" w:hAnsi="Sylfaen" w:cs="Sylfaen"/>
      <w:i w:val="0"/>
      <w:iCs w:val="0"/>
      <w:caps w:val="0"/>
      <w:smallCaps w:val="0"/>
      <w:spacing w:val="0"/>
      <w:sz w:val="24"/>
      <w:szCs w:val="24"/>
    </w:rPr>
  </w:style>
  <w:style w:type="character" w:customStyle="1" w:styleId="100">
    <w:name w:val="Основен текст10"/>
    <w:rPr>
      <w:rFonts w:ascii="Sylfaen" w:eastAsia="Sylfaen" w:hAnsi="Sylfaen" w:cs="Sylfaen"/>
      <w:i w:val="0"/>
      <w:iCs w:val="0"/>
      <w:caps w:val="0"/>
      <w:smallCaps w:val="0"/>
      <w:spacing w:val="0"/>
      <w:sz w:val="24"/>
      <w:szCs w:val="24"/>
    </w:rPr>
  </w:style>
  <w:style w:type="character" w:customStyle="1" w:styleId="110">
    <w:name w:val="Основен текст11"/>
    <w:rPr>
      <w:rFonts w:ascii="Sylfaen" w:eastAsia="Sylfaen" w:hAnsi="Sylfaen" w:cs="Sylfaen"/>
      <w:i w:val="0"/>
      <w:iCs w:val="0"/>
      <w:caps w:val="0"/>
      <w:smallCaps w:val="0"/>
      <w:spacing w:val="0"/>
      <w:sz w:val="24"/>
      <w:szCs w:val="24"/>
    </w:rPr>
  </w:style>
  <w:style w:type="character" w:customStyle="1" w:styleId="150">
    <w:name w:val="Основен текст15"/>
    <w:rPr>
      <w:rFonts w:ascii="Sylfaen" w:eastAsia="Sylfaen" w:hAnsi="Sylfaen" w:cs="Sylfaen"/>
      <w:i w:val="0"/>
      <w:iCs w:val="0"/>
      <w:caps w:val="0"/>
      <w:smallCaps w:val="0"/>
      <w:spacing w:val="0"/>
      <w:sz w:val="24"/>
      <w:szCs w:val="24"/>
    </w:rPr>
  </w:style>
  <w:style w:type="character" w:customStyle="1" w:styleId="160">
    <w:name w:val="Основен текст16"/>
    <w:rPr>
      <w:rFonts w:ascii="Sylfaen" w:eastAsia="Sylfaen" w:hAnsi="Sylfaen" w:cs="Sylfaen"/>
      <w:i w:val="0"/>
      <w:iCs w:val="0"/>
      <w:caps w:val="0"/>
      <w:smallCaps w:val="0"/>
      <w:spacing w:val="0"/>
      <w:sz w:val="24"/>
      <w:szCs w:val="24"/>
    </w:rPr>
  </w:style>
  <w:style w:type="character" w:customStyle="1" w:styleId="19">
    <w:name w:val="Основен текст19"/>
    <w:rPr>
      <w:rFonts w:ascii="Sylfaen" w:eastAsia="Sylfaen" w:hAnsi="Sylfaen" w:cs="Sylfaen"/>
      <w:i w:val="0"/>
      <w:iCs w:val="0"/>
      <w:caps w:val="0"/>
      <w:smallCaps w:val="0"/>
      <w:spacing w:val="0"/>
      <w:sz w:val="24"/>
      <w:szCs w:val="24"/>
    </w:rPr>
  </w:style>
  <w:style w:type="character" w:customStyle="1" w:styleId="200">
    <w:name w:val="Основен текст20"/>
    <w:rPr>
      <w:rFonts w:ascii="Sylfaen" w:eastAsia="Sylfaen" w:hAnsi="Sylfaen" w:cs="Sylfaen"/>
      <w:i w:val="0"/>
      <w:iCs w:val="0"/>
      <w:caps w:val="0"/>
      <w:smallCaps w:val="0"/>
      <w:spacing w:val="0"/>
      <w:sz w:val="24"/>
      <w:szCs w:val="24"/>
    </w:rPr>
  </w:style>
  <w:style w:type="character" w:customStyle="1" w:styleId="21">
    <w:name w:val="Основен текст21"/>
    <w:rPr>
      <w:rFonts w:ascii="Sylfaen" w:eastAsia="Sylfaen" w:hAnsi="Sylfaen" w:cs="Sylfaen"/>
      <w:i w:val="0"/>
      <w:iCs w:val="0"/>
      <w:caps w:val="0"/>
      <w:smallCaps w:val="0"/>
      <w:spacing w:val="0"/>
      <w:sz w:val="24"/>
      <w:szCs w:val="24"/>
    </w:rPr>
  </w:style>
  <w:style w:type="character" w:customStyle="1" w:styleId="23">
    <w:name w:val="Основен текст23"/>
    <w:rPr>
      <w:rFonts w:ascii="Sylfaen" w:eastAsia="Sylfaen" w:hAnsi="Sylfaen" w:cs="Sylfaen"/>
      <w:i w:val="0"/>
      <w:iCs w:val="0"/>
      <w:caps w:val="0"/>
      <w:smallCaps w:val="0"/>
      <w:spacing w:val="0"/>
      <w:sz w:val="24"/>
      <w:szCs w:val="24"/>
    </w:rPr>
  </w:style>
  <w:style w:type="character" w:customStyle="1" w:styleId="ListLabel13">
    <w:name w:val="ListLabel 13"/>
    <w:rPr>
      <w:rFonts w:ascii="Helvetica" w:hAnsi="Helvetica" w:cs="Times New Roman"/>
      <w:b/>
      <w:sz w:val="15"/>
      <w:szCs w:val="24"/>
    </w:rPr>
  </w:style>
  <w:style w:type="character" w:customStyle="1" w:styleId="ListLabel14">
    <w:name w:val="ListLabel 14"/>
    <w:rPr>
      <w:rFonts w:ascii="Times New Roman" w:hAnsi="Times New Roman"/>
      <w:b/>
    </w:rPr>
  </w:style>
  <w:style w:type="character" w:customStyle="1" w:styleId="ListLabel15">
    <w:name w:val="ListLabel 15"/>
    <w:rPr>
      <w:rFonts w:ascii="Times New Roman" w:hAnsi="Times New Roman"/>
      <w:b/>
      <w:color w:val="00000A"/>
    </w:rPr>
  </w:style>
  <w:style w:type="character" w:customStyle="1" w:styleId="ListLabel16">
    <w:name w:val="ListLabel 16"/>
    <w:rPr>
      <w:rFonts w:eastAsia="Times New Roman" w:cs="Times New Roman"/>
      <w:b/>
    </w:rPr>
  </w:style>
  <w:style w:type="character" w:customStyle="1" w:styleId="ListLabel17">
    <w:name w:val="ListLabel 17"/>
    <w:rPr>
      <w:rFonts w:eastAsia="Times New Roman" w:cs="Times New Roman"/>
    </w:rPr>
  </w:style>
  <w:style w:type="character" w:customStyle="1" w:styleId="ListLabel18">
    <w:name w:val="ListLabel 18"/>
    <w:rPr>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hAnsi="Times New Roman"/>
      <w:b/>
    </w:rPr>
  </w:style>
  <w:style w:type="character" w:customStyle="1" w:styleId="ListLabel22">
    <w:name w:val="ListLabel 22"/>
    <w:rPr>
      <w:rFonts w:ascii="Times New Roman" w:hAnsi="Times New Roman"/>
      <w:b/>
    </w:rPr>
  </w:style>
  <w:style w:type="character" w:customStyle="1" w:styleId="ListLabel23">
    <w:name w:val="ListLabel 23"/>
    <w:rPr>
      <w:rFonts w:ascii="Times New Roman" w:hAnsi="Times New Roman"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Wingdings"/>
      <w:sz w:val="20"/>
    </w:rPr>
  </w:style>
  <w:style w:type="character" w:customStyle="1" w:styleId="ListLabel27">
    <w:name w:val="ListLabel 27"/>
    <w:rPr>
      <w:rFonts w:cs="Wingdings"/>
      <w:sz w:val="20"/>
    </w:rPr>
  </w:style>
  <w:style w:type="character" w:customStyle="1" w:styleId="ListLabel28">
    <w:name w:val="ListLabel 28"/>
    <w:rPr>
      <w:rFonts w:cs="Wingdings"/>
      <w:sz w:val="20"/>
    </w:rPr>
  </w:style>
  <w:style w:type="character" w:customStyle="1" w:styleId="ListLabel29">
    <w:name w:val="ListLabel 29"/>
    <w:qFormat/>
    <w:rPr>
      <w:rFonts w:cs="Wingdings"/>
      <w:sz w:val="20"/>
    </w:rPr>
  </w:style>
  <w:style w:type="character" w:customStyle="1" w:styleId="ListLabel30">
    <w:name w:val="ListLabel 30"/>
    <w:rPr>
      <w:rFonts w:cs="Wingdings"/>
      <w:sz w:val="20"/>
    </w:rPr>
  </w:style>
  <w:style w:type="character" w:customStyle="1" w:styleId="ListLabel31">
    <w:name w:val="ListLabel 31"/>
    <w:rPr>
      <w:rFonts w:cs="Wingdings"/>
      <w:sz w:val="20"/>
    </w:rPr>
  </w:style>
  <w:style w:type="character" w:customStyle="1" w:styleId="ListLabel32">
    <w:name w:val="ListLabel 32"/>
    <w:rPr>
      <w:rFonts w:ascii="Times New Roman" w:hAnsi="Times New Roman"/>
      <w:b/>
    </w:rPr>
  </w:style>
  <w:style w:type="character" w:customStyle="1" w:styleId="ListLabel33">
    <w:name w:val="ListLabel 33"/>
    <w:rPr>
      <w:rFonts w:ascii="Times New Roman" w:hAnsi="Times New Roman" w:cs="Symbol"/>
      <w:sz w:val="20"/>
    </w:rPr>
  </w:style>
  <w:style w:type="character" w:customStyle="1" w:styleId="ListLabel34">
    <w:name w:val="ListLabel 34"/>
    <w:rPr>
      <w:rFonts w:cs="Courier New"/>
      <w:sz w:val="20"/>
    </w:rPr>
  </w:style>
  <w:style w:type="character" w:customStyle="1" w:styleId="ListLabel35">
    <w:name w:val="ListLabel 35"/>
    <w:rPr>
      <w:rFonts w:cs="Wingdings"/>
      <w:sz w:val="20"/>
    </w:rPr>
  </w:style>
  <w:style w:type="character" w:customStyle="1" w:styleId="ListLabel36">
    <w:name w:val="ListLabel 36"/>
    <w:rPr>
      <w:rFonts w:cs="Wingdings"/>
      <w:sz w:val="20"/>
    </w:rPr>
  </w:style>
  <w:style w:type="character" w:customStyle="1" w:styleId="ListLabel37">
    <w:name w:val="ListLabel 37"/>
    <w:rPr>
      <w:rFonts w:cs="Wingdings"/>
      <w:sz w:val="20"/>
    </w:rPr>
  </w:style>
  <w:style w:type="character" w:customStyle="1" w:styleId="ListLabel38">
    <w:name w:val="ListLabel 38"/>
    <w:rPr>
      <w:rFonts w:cs="Wingdings"/>
      <w:sz w:val="20"/>
    </w:rPr>
  </w:style>
  <w:style w:type="character" w:customStyle="1" w:styleId="ListLabel39">
    <w:name w:val="ListLabel 39"/>
    <w:rPr>
      <w:rFonts w:cs="Wingdings"/>
      <w:sz w:val="20"/>
    </w:rPr>
  </w:style>
  <w:style w:type="character" w:customStyle="1" w:styleId="ListLabel40">
    <w:name w:val="ListLabel 40"/>
    <w:rPr>
      <w:rFonts w:cs="Wingdings"/>
      <w:sz w:val="20"/>
    </w:rPr>
  </w:style>
  <w:style w:type="character" w:customStyle="1" w:styleId="ListLabel41">
    <w:name w:val="ListLabel 41"/>
    <w:rPr>
      <w:rFonts w:cs="Wingdings"/>
      <w:sz w:val="20"/>
    </w:rPr>
  </w:style>
  <w:style w:type="character" w:customStyle="1" w:styleId="ListLabel42">
    <w:name w:val="ListLabel 42"/>
    <w:rPr>
      <w:rFonts w:ascii="Times New Roman" w:hAnsi="Times New Roman"/>
      <w:b/>
    </w:rPr>
  </w:style>
  <w:style w:type="character" w:customStyle="1" w:styleId="ListLabel43">
    <w:name w:val="ListLabel 43"/>
    <w:rPr>
      <w:rFonts w:ascii="Times New Roman" w:hAnsi="Times New Roman"/>
      <w:b/>
    </w:rPr>
  </w:style>
  <w:style w:type="character" w:customStyle="1" w:styleId="ListLabel44">
    <w:name w:val="ListLabel 44"/>
    <w:rPr>
      <w:rFonts w:ascii="Times New Roman" w:hAnsi="Times New Roman"/>
      <w:b/>
    </w:rPr>
  </w:style>
  <w:style w:type="character" w:customStyle="1" w:styleId="ListLabel45">
    <w:name w:val="ListLabel 45"/>
    <w:rPr>
      <w:rFonts w:ascii="Times New Roman" w:hAnsi="Times New Roman"/>
      <w:b/>
    </w:rPr>
  </w:style>
  <w:style w:type="character" w:customStyle="1" w:styleId="ListLabel46">
    <w:name w:val="ListLabel 46"/>
    <w:rPr>
      <w:rFonts w:ascii="Times New Roman" w:eastAsia="Times New Roman" w:hAnsi="Times New Roman" w:cs="Times New Roman"/>
      <w:b/>
    </w:rPr>
  </w:style>
  <w:style w:type="character" w:customStyle="1" w:styleId="ListLabel47">
    <w:name w:val="ListLabel 47"/>
    <w:rPr>
      <w:b/>
    </w:rPr>
  </w:style>
  <w:style w:type="character" w:customStyle="1" w:styleId="ListLabel48">
    <w:name w:val="ListLabel 48"/>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49">
    <w:name w:val="ListLabel 49"/>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50">
    <w:name w:val="ListLabel 50"/>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1">
    <w:name w:val="ListLabel 51"/>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2">
    <w:name w:val="ListLabel 52"/>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3">
    <w:name w:val="ListLabel 53"/>
    <w:rPr>
      <w:color w:val="0563C1"/>
    </w:rPr>
  </w:style>
  <w:style w:type="character" w:customStyle="1" w:styleId="ListLabel54">
    <w:name w:val="ListLabel 54"/>
  </w:style>
  <w:style w:type="character" w:customStyle="1" w:styleId="ListLabel55">
    <w:name w:val="ListLabel 55"/>
    <w:rPr>
      <w:rFonts w:ascii="Calibri" w:hAnsi="Calibri"/>
    </w:rPr>
  </w:style>
  <w:style w:type="character" w:customStyle="1" w:styleId="ListLabel56">
    <w:name w:val="ListLabel 56"/>
    <w:rPr>
      <w:rFonts w:ascii="Times New Roman" w:hAnsi="Times New Roman"/>
      <w:b/>
      <w:bCs/>
    </w:rPr>
  </w:style>
  <w:style w:type="character" w:customStyle="1" w:styleId="ListLabel57">
    <w:name w:val="ListLabel 57"/>
  </w:style>
  <w:style w:type="character" w:customStyle="1" w:styleId="ListLabel58">
    <w:name w:val="ListLabel 58"/>
    <w:rPr>
      <w:rFonts w:ascii="Times New Roman" w:hAnsi="Times New Roman"/>
      <w:sz w:val="24"/>
      <w:szCs w:val="24"/>
    </w:rPr>
  </w:style>
  <w:style w:type="character" w:customStyle="1" w:styleId="ListLabel59">
    <w:name w:val="ListLabel 59"/>
    <w:rPr>
      <w:rFonts w:ascii="Helvetica" w:hAnsi="Helvetica" w:cs="Times New Roman"/>
      <w:b/>
      <w:sz w:val="15"/>
      <w:szCs w:val="24"/>
    </w:rPr>
  </w:style>
  <w:style w:type="character" w:customStyle="1" w:styleId="ListLabel60">
    <w:name w:val="ListLabel 60"/>
    <w:rPr>
      <w:rFonts w:ascii="Times New Roman" w:hAnsi="Times New Roman"/>
      <w:b/>
    </w:rPr>
  </w:style>
  <w:style w:type="character" w:customStyle="1" w:styleId="ListLabel61">
    <w:name w:val="ListLabel 61"/>
    <w:rPr>
      <w:rFonts w:ascii="Times New Roman" w:hAnsi="Times New Roman"/>
      <w:b/>
      <w:color w:val="00000A"/>
    </w:rPr>
  </w:style>
  <w:style w:type="character" w:customStyle="1" w:styleId="ListLabel62">
    <w:name w:val="ListLabel 62"/>
    <w:rPr>
      <w:rFonts w:ascii="Times New Roman" w:eastAsia="Times New Roman" w:hAnsi="Times New Roman" w:cs="Times New Roman"/>
      <w:b/>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hAnsi="Times New Roman"/>
      <w:b/>
    </w:rPr>
  </w:style>
  <w:style w:type="character" w:customStyle="1" w:styleId="ListLabel65">
    <w:name w:val="ListLabel 65"/>
    <w:rPr>
      <w:rFonts w:ascii="Times New Roman" w:hAnsi="Times New Roman"/>
      <w:b/>
    </w:rPr>
  </w:style>
  <w:style w:type="character" w:customStyle="1" w:styleId="ListLabel66">
    <w:name w:val="ListLabel 66"/>
    <w:rPr>
      <w:rFonts w:ascii="Times New Roman" w:hAnsi="Times New Roman" w:cs="Symbol"/>
      <w:sz w:val="20"/>
    </w:rPr>
  </w:style>
  <w:style w:type="character" w:customStyle="1" w:styleId="ListLabel67">
    <w:name w:val="ListLabel 67"/>
    <w:rPr>
      <w:rFonts w:cs="Courier New"/>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ascii="Times New Roman" w:hAnsi="Times New Roman"/>
      <w:b/>
    </w:rPr>
  </w:style>
  <w:style w:type="character" w:customStyle="1" w:styleId="ListLabel76">
    <w:name w:val="ListLabel 76"/>
    <w:rPr>
      <w:rFonts w:ascii="Times New Roman" w:hAnsi="Times New Roman" w:cs="Symbol"/>
      <w:sz w:val="20"/>
    </w:rPr>
  </w:style>
  <w:style w:type="character" w:customStyle="1" w:styleId="ListLabel77">
    <w:name w:val="ListLabel 77"/>
    <w:rPr>
      <w:rFonts w:cs="Courier New"/>
      <w:sz w:val="20"/>
    </w:rPr>
  </w:style>
  <w:style w:type="character" w:customStyle="1" w:styleId="ListLabel78">
    <w:name w:val="ListLabel 78"/>
    <w:rPr>
      <w:rFonts w:cs="Wingdings"/>
      <w:sz w:val="20"/>
    </w:rPr>
  </w:style>
  <w:style w:type="character" w:customStyle="1" w:styleId="ListLabel79">
    <w:name w:val="ListLabel 79"/>
    <w:rPr>
      <w:rFonts w:cs="Wingdings"/>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ascii="Times New Roman" w:hAnsi="Times New Roman"/>
      <w:b/>
    </w:rPr>
  </w:style>
  <w:style w:type="character" w:customStyle="1" w:styleId="ListLabel86">
    <w:name w:val="ListLabel 86"/>
    <w:rPr>
      <w:rFonts w:ascii="Times New Roman" w:hAnsi="Times New Roman"/>
      <w:b/>
    </w:rPr>
  </w:style>
  <w:style w:type="character" w:customStyle="1" w:styleId="ListLabel87">
    <w:name w:val="ListLabel 87"/>
    <w:rPr>
      <w:rFonts w:ascii="Times New Roman" w:hAnsi="Times New Roman"/>
      <w:b/>
    </w:rPr>
  </w:style>
  <w:style w:type="character" w:customStyle="1" w:styleId="ListLabel88">
    <w:name w:val="ListLabel 88"/>
    <w:rPr>
      <w:rFonts w:ascii="Times New Roman" w:hAnsi="Times New Roman"/>
      <w:b/>
    </w:rPr>
  </w:style>
  <w:style w:type="character" w:customStyle="1" w:styleId="ListLabel89">
    <w:name w:val="ListLabel 89"/>
    <w:rPr>
      <w:rFonts w:ascii="Times New Roman" w:eastAsia="Times New Roman" w:hAnsi="Times New Roman" w:cs="Times New Roman"/>
      <w:b/>
    </w:rPr>
  </w:style>
  <w:style w:type="character" w:customStyle="1" w:styleId="ListLabel90">
    <w:name w:val="ListLabel 90"/>
    <w:rPr>
      <w:b/>
    </w:rPr>
  </w:style>
  <w:style w:type="character" w:customStyle="1" w:styleId="ListLabel91">
    <w:name w:val="ListLabel 91"/>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2">
    <w:name w:val="ListLabel 92"/>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93">
    <w:name w:val="ListLabel 93"/>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4">
    <w:name w:val="ListLabel 94"/>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5">
    <w:name w:val="ListLabel 95"/>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6">
    <w:name w:val="ListLabel 96"/>
    <w:rPr>
      <w:color w:val="0563C1"/>
    </w:rPr>
  </w:style>
  <w:style w:type="character" w:customStyle="1" w:styleId="ListLabel97">
    <w:name w:val="ListLabel 97"/>
  </w:style>
  <w:style w:type="character" w:customStyle="1" w:styleId="ListLabel98">
    <w:name w:val="ListLabel 98"/>
    <w:rPr>
      <w:rFonts w:ascii="Calibri" w:hAnsi="Calibri"/>
    </w:rPr>
  </w:style>
  <w:style w:type="character" w:customStyle="1" w:styleId="ListLabel99">
    <w:name w:val="ListLabel 99"/>
    <w:rPr>
      <w:rFonts w:ascii="Times New Roman" w:hAnsi="Times New Roman"/>
      <w:b/>
      <w:bCs/>
    </w:rPr>
  </w:style>
  <w:style w:type="character" w:customStyle="1" w:styleId="ListLabel100">
    <w:name w:val="ListLabel 100"/>
  </w:style>
  <w:style w:type="character" w:customStyle="1" w:styleId="ListLabel101">
    <w:name w:val="ListLabel 101"/>
    <w:rPr>
      <w:rFonts w:ascii="Times New Roman" w:hAnsi="Times New Roman"/>
      <w:sz w:val="24"/>
      <w:szCs w:val="24"/>
    </w:rPr>
  </w:style>
  <w:style w:type="character" w:customStyle="1" w:styleId="ListLabel102">
    <w:name w:val="ListLabel 102"/>
    <w:rPr>
      <w:rFonts w:cs="Times New Roman"/>
      <w:b/>
      <w:sz w:val="15"/>
      <w:szCs w:val="24"/>
    </w:rPr>
  </w:style>
  <w:style w:type="character" w:customStyle="1" w:styleId="ListLabel103">
    <w:name w:val="ListLabel 103"/>
    <w:rPr>
      <w:b/>
    </w:rPr>
  </w:style>
  <w:style w:type="character" w:customStyle="1" w:styleId="ListLabel104">
    <w:name w:val="ListLabel 104"/>
    <w:rPr>
      <w:b/>
      <w:color w:val="00000A"/>
    </w:rPr>
  </w:style>
  <w:style w:type="character" w:customStyle="1" w:styleId="ListLabel105">
    <w:name w:val="ListLabel 105"/>
    <w:rPr>
      <w:rFonts w:eastAsia="Times New Roman" w:cs="Times New Roman"/>
      <w:b/>
    </w:rPr>
  </w:style>
  <w:style w:type="character" w:customStyle="1" w:styleId="ListLabel106">
    <w:name w:val="ListLabel 106"/>
    <w:rPr>
      <w:rFonts w:cs="Sylfaen"/>
    </w:rPr>
  </w:style>
  <w:style w:type="character" w:customStyle="1" w:styleId="ListLabel107">
    <w:name w:val="ListLabel 107"/>
    <w:rPr>
      <w:rFonts w:cs="Times New Roman"/>
      <w:b/>
      <w:sz w:val="15"/>
      <w:szCs w:val="24"/>
    </w:rPr>
  </w:style>
  <w:style w:type="character" w:customStyle="1" w:styleId="ListLabel108">
    <w:name w:val="ListLabel 108"/>
    <w:rPr>
      <w:rFonts w:cs="Times New Roman"/>
      <w:b/>
      <w:sz w:val="15"/>
      <w:szCs w:val="24"/>
    </w:rPr>
  </w:style>
  <w:style w:type="character" w:customStyle="1" w:styleId="ListLabel109">
    <w:name w:val="ListLabel 109"/>
    <w:rPr>
      <w:rFonts w:cs="Times New Roman"/>
      <w:b/>
      <w:sz w:val="15"/>
      <w:szCs w:val="24"/>
    </w:rPr>
  </w:style>
  <w:style w:type="character" w:customStyle="1" w:styleId="ListLabel110">
    <w:name w:val="ListLabel 110"/>
    <w:rPr>
      <w:rFonts w:cs="Times New Roman"/>
      <w:b/>
      <w:sz w:val="15"/>
      <w:szCs w:val="24"/>
    </w:rPr>
  </w:style>
  <w:style w:type="character" w:customStyle="1" w:styleId="ListLabel111">
    <w:name w:val="ListLabel 111"/>
    <w:rPr>
      <w:rFonts w:cs="Times New Roman"/>
      <w:b/>
      <w:sz w:val="15"/>
      <w:szCs w:val="24"/>
    </w:rPr>
  </w:style>
  <w:style w:type="character" w:customStyle="1" w:styleId="ListLabel112">
    <w:name w:val="ListLabel 112"/>
    <w:rPr>
      <w:rFonts w:cs="Times New Roman"/>
      <w:b/>
      <w:sz w:val="15"/>
      <w:szCs w:val="24"/>
    </w:rPr>
  </w:style>
  <w:style w:type="character" w:customStyle="1" w:styleId="ListLabel113">
    <w:name w:val="ListLabel 113"/>
    <w:rPr>
      <w:rFonts w:cs="Times New Roman"/>
      <w:b/>
      <w:sz w:val="15"/>
      <w:szCs w:val="24"/>
    </w:rPr>
  </w:style>
  <w:style w:type="character" w:customStyle="1" w:styleId="ListLabel114">
    <w:name w:val="ListLabel 114"/>
    <w:rPr>
      <w:lang w:val="en-US"/>
    </w:rPr>
  </w:style>
  <w:style w:type="character" w:customStyle="1" w:styleId="ListLabel115">
    <w:name w:val="ListLabel 115"/>
    <w:rPr>
      <w:lang w:val="en-US"/>
    </w:rPr>
  </w:style>
  <w:style w:type="character" w:customStyle="1" w:styleId="ListLabel116">
    <w:name w:val="ListLabel 116"/>
  </w:style>
  <w:style w:type="character" w:customStyle="1" w:styleId="ListLabel117">
    <w:name w:val="ListLabel 117"/>
    <w:rPr>
      <w:rFonts w:ascii="Times New Roman" w:hAnsi="Times New Roman" w:cs="Times New Roman"/>
      <w:color w:val="000000"/>
      <w:sz w:val="24"/>
      <w:szCs w:val="24"/>
    </w:rPr>
  </w:style>
  <w:style w:type="character" w:customStyle="1" w:styleId="ListLabel118">
    <w:name w:val="ListLabel 118"/>
    <w:rPr>
      <w:rFonts w:cs="Times New Roman"/>
      <w:b/>
      <w:sz w:val="15"/>
      <w:szCs w:val="24"/>
    </w:rPr>
  </w:style>
  <w:style w:type="character" w:customStyle="1" w:styleId="ListLabel119">
    <w:name w:val="ListLabel 119"/>
    <w:rPr>
      <w:rFonts w:cs="Sylfaen"/>
    </w:rPr>
  </w:style>
  <w:style w:type="character" w:customStyle="1" w:styleId="ListLabel120">
    <w:name w:val="ListLabel 120"/>
    <w:rPr>
      <w:rFonts w:cs="Times New Roman"/>
      <w:b/>
      <w:sz w:val="15"/>
      <w:szCs w:val="24"/>
    </w:rPr>
  </w:style>
  <w:style w:type="character" w:customStyle="1" w:styleId="ListLabel121">
    <w:name w:val="ListLabel 121"/>
    <w:rPr>
      <w:rFonts w:cs="Times New Roman"/>
      <w:b/>
      <w:sz w:val="15"/>
      <w:szCs w:val="24"/>
    </w:rPr>
  </w:style>
  <w:style w:type="character" w:customStyle="1" w:styleId="ListLabel122">
    <w:name w:val="ListLabel 122"/>
    <w:rPr>
      <w:rFonts w:cs="Times New Roman"/>
      <w:b/>
      <w:sz w:val="15"/>
      <w:szCs w:val="24"/>
    </w:rPr>
  </w:style>
  <w:style w:type="character" w:customStyle="1" w:styleId="ListLabel123">
    <w:name w:val="ListLabel 123"/>
    <w:rPr>
      <w:rFonts w:cs="Times New Roman"/>
      <w:b/>
      <w:sz w:val="15"/>
      <w:szCs w:val="24"/>
    </w:rPr>
  </w:style>
  <w:style w:type="character" w:customStyle="1" w:styleId="ListLabel124">
    <w:name w:val="ListLabel 124"/>
    <w:rPr>
      <w:rFonts w:cs="Times New Roman"/>
      <w:b/>
      <w:sz w:val="15"/>
      <w:szCs w:val="24"/>
    </w:rPr>
  </w:style>
  <w:style w:type="character" w:customStyle="1" w:styleId="ListLabel125">
    <w:name w:val="ListLabel 125"/>
    <w:rPr>
      <w:rFonts w:cs="Times New Roman"/>
      <w:b/>
      <w:sz w:val="15"/>
      <w:szCs w:val="24"/>
    </w:rPr>
  </w:style>
  <w:style w:type="character" w:customStyle="1" w:styleId="ListLabel126">
    <w:name w:val="ListLabel 126"/>
    <w:rPr>
      <w:rFonts w:cs="Times New Roman"/>
      <w:b/>
      <w:sz w:val="15"/>
      <w:szCs w:val="24"/>
    </w:rPr>
  </w:style>
  <w:style w:type="character" w:customStyle="1" w:styleId="ListLabel127">
    <w:name w:val="ListLabel 127"/>
    <w:rPr>
      <w:lang w:val="en-US"/>
    </w:rPr>
  </w:style>
  <w:style w:type="character" w:customStyle="1" w:styleId="ListLabel128">
    <w:name w:val="ListLabel 128"/>
    <w:rPr>
      <w:lang w:val="en-US"/>
    </w:rPr>
  </w:style>
  <w:style w:type="character" w:customStyle="1" w:styleId="ListLabel129">
    <w:name w:val="ListLabel 129"/>
  </w:style>
  <w:style w:type="character" w:customStyle="1" w:styleId="ListLabel130">
    <w:name w:val="ListLabel 130"/>
    <w:rPr>
      <w:rFonts w:ascii="Times New Roman" w:hAnsi="Times New Roman" w:cs="Times New Roman"/>
      <w:color w:val="000000"/>
      <w:sz w:val="24"/>
      <w:szCs w:val="24"/>
    </w:rPr>
  </w:style>
  <w:style w:type="character" w:customStyle="1" w:styleId="ListLabel131">
    <w:name w:val="ListLabel 131"/>
    <w:rPr>
      <w:rFonts w:cs="Times New Roman"/>
      <w:b/>
      <w:sz w:val="15"/>
      <w:szCs w:val="24"/>
    </w:rPr>
  </w:style>
  <w:style w:type="character" w:customStyle="1" w:styleId="ListLabel132">
    <w:name w:val="ListLabel 132"/>
    <w:rPr>
      <w:rFonts w:cs="Sylfaen"/>
    </w:rPr>
  </w:style>
  <w:style w:type="paragraph" w:customStyle="1" w:styleId="60">
    <w:name w:val="Заглавие6"/>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40"/>
    </w:pPr>
    <w:rPr>
      <w:rFonts w:ascii="Liberation Serif" w:eastAsia="NSimSun" w:hAnsi="Liberation Serif" w:cs="Arial"/>
      <w:sz w:val="24"/>
      <w:szCs w:val="24"/>
      <w:lang w:val="bg-BG" w:eastAsia="hi-IN" w:bidi="hi-IN"/>
    </w:rPr>
  </w:style>
  <w:style w:type="paragraph" w:styleId="ab">
    <w:name w:val="Title"/>
    <w:basedOn w:val="60"/>
    <w:next w:val="ac"/>
    <w:qFormat/>
  </w:style>
  <w:style w:type="paragraph" w:styleId="ac">
    <w:name w:val="Subtitle"/>
    <w:basedOn w:val="60"/>
    <w:next w:val="a0"/>
    <w:qFormat/>
    <w:pPr>
      <w:jc w:val="center"/>
    </w:pPr>
    <w:rPr>
      <w:i/>
      <w:iCs/>
    </w:rPr>
  </w:style>
  <w:style w:type="paragraph" w:styleId="ad">
    <w:name w:val="List"/>
    <w:basedOn w:val="a0"/>
    <w:rPr>
      <w:rFonts w:cs="Lucida Sans"/>
    </w:rPr>
  </w:style>
  <w:style w:type="paragraph" w:customStyle="1" w:styleId="22">
    <w:name w:val="Надпис2"/>
    <w:basedOn w:val="a"/>
    <w:pPr>
      <w:suppressLineNumbers/>
      <w:spacing w:before="120" w:after="120"/>
    </w:pPr>
    <w:rPr>
      <w:rFonts w:cs="Arial"/>
      <w:i/>
      <w:iCs/>
      <w:sz w:val="24"/>
      <w:szCs w:val="24"/>
    </w:rPr>
  </w:style>
  <w:style w:type="paragraph" w:customStyle="1" w:styleId="ae">
    <w:name w:val="Указател"/>
    <w:basedOn w:val="a"/>
    <w:pPr>
      <w:suppressLineNumbers/>
      <w:spacing w:after="0" w:line="100" w:lineRule="atLeast"/>
    </w:pPr>
    <w:rPr>
      <w:rFonts w:ascii="Liberation Serif" w:eastAsia="NSimSun" w:hAnsi="Liberation Serif" w:cs="Arial"/>
      <w:sz w:val="24"/>
      <w:szCs w:val="24"/>
      <w:lang w:val="bg-BG" w:eastAsia="hi-IN" w:bidi="hi-IN"/>
    </w:rPr>
  </w:style>
  <w:style w:type="paragraph" w:customStyle="1" w:styleId="17">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styleId="af">
    <w:name w:val="header"/>
    <w:basedOn w:val="a"/>
    <w:pPr>
      <w:suppressLineNumbers/>
      <w:tabs>
        <w:tab w:val="center" w:pos="4703"/>
        <w:tab w:val="right" w:pos="9406"/>
      </w:tabs>
      <w:spacing w:after="0" w:line="100" w:lineRule="atLeast"/>
    </w:pPr>
  </w:style>
  <w:style w:type="paragraph" w:styleId="af0">
    <w:name w:val="footer"/>
    <w:basedOn w:val="a"/>
    <w:pPr>
      <w:suppressLineNumbers/>
      <w:tabs>
        <w:tab w:val="center" w:pos="4703"/>
        <w:tab w:val="right" w:pos="9406"/>
      </w:tabs>
      <w:spacing w:after="0" w:line="100" w:lineRule="atLeast"/>
    </w:pPr>
  </w:style>
  <w:style w:type="paragraph" w:customStyle="1" w:styleId="18">
    <w:name w:val="Нормален (уеб)1"/>
    <w:basedOn w:val="a"/>
    <w:pPr>
      <w:spacing w:after="0" w:line="100" w:lineRule="atLeast"/>
    </w:pPr>
    <w:rPr>
      <w:rFonts w:ascii="Times New Roman" w:eastAsia="NSimSun" w:hAnsi="Times New Roman" w:cs="Mangal"/>
      <w:sz w:val="24"/>
      <w:szCs w:val="21"/>
      <w:lang w:val="bg-BG" w:eastAsia="hi-IN" w:bidi="hi-IN"/>
    </w:rPr>
  </w:style>
  <w:style w:type="paragraph" w:customStyle="1" w:styleId="1a">
    <w:name w:val="Изнесен текст1"/>
    <w:basedOn w:val="a"/>
    <w:pPr>
      <w:spacing w:after="0" w:line="100" w:lineRule="atLeast"/>
    </w:pPr>
    <w:rPr>
      <w:rFonts w:ascii="Segoe UI" w:hAnsi="Segoe UI" w:cs="Segoe UI"/>
      <w:sz w:val="18"/>
      <w:szCs w:val="18"/>
    </w:rPr>
  </w:style>
  <w:style w:type="paragraph" w:customStyle="1" w:styleId="1b">
    <w:name w:val="Без разредка1"/>
    <w:pPr>
      <w:suppressAutoHyphens/>
    </w:pPr>
    <w:rPr>
      <w:rFonts w:ascii="Liberation Serif" w:eastAsia="NSimSun" w:hAnsi="Liberation Serif" w:cs="Mangal"/>
      <w:color w:val="00000A"/>
      <w:kern w:val="1"/>
      <w:sz w:val="24"/>
      <w:szCs w:val="21"/>
      <w:lang w:eastAsia="hi-IN" w:bidi="hi-IN"/>
    </w:rPr>
  </w:style>
  <w:style w:type="paragraph" w:customStyle="1" w:styleId="1c">
    <w:name w:val="Списък на абзаци1"/>
    <w:basedOn w:val="a"/>
    <w:pPr>
      <w:spacing w:after="160" w:line="259" w:lineRule="auto"/>
      <w:ind w:left="720"/>
    </w:pPr>
    <w:rPr>
      <w:rFonts w:cs="Calibri"/>
      <w:lang w:val="bg-BG"/>
    </w:rPr>
  </w:style>
  <w:style w:type="paragraph" w:customStyle="1" w:styleId="resh-title">
    <w:name w:val="resh-title"/>
    <w:basedOn w:val="a"/>
    <w:pPr>
      <w:spacing w:before="28" w:after="28" w:line="100" w:lineRule="atLeast"/>
    </w:pPr>
    <w:rPr>
      <w:rFonts w:ascii="Times New Roman" w:eastAsia="Times New Roman" w:hAnsi="Times New Roman"/>
      <w:sz w:val="24"/>
      <w:szCs w:val="24"/>
      <w:lang w:val="bg-BG"/>
    </w:rPr>
  </w:style>
  <w:style w:type="paragraph" w:customStyle="1" w:styleId="msonormal0">
    <w:name w:val="msonormal"/>
    <w:basedOn w:val="a"/>
    <w:pPr>
      <w:spacing w:before="28" w:after="28" w:line="100" w:lineRule="atLeast"/>
    </w:pPr>
    <w:rPr>
      <w:rFonts w:ascii="Times New Roman" w:eastAsia="Times New Roman" w:hAnsi="Times New Roman"/>
      <w:sz w:val="24"/>
      <w:szCs w:val="24"/>
    </w:rPr>
  </w:style>
  <w:style w:type="paragraph" w:customStyle="1" w:styleId="xl58">
    <w:name w:val="xl58"/>
    <w:basedOn w:val="a"/>
    <w:pPr>
      <w:spacing w:before="28" w:after="28" w:line="100" w:lineRule="atLeast"/>
      <w:jc w:val="right"/>
    </w:pPr>
    <w:rPr>
      <w:rFonts w:ascii="Times New Roman" w:eastAsia="Times New Roman" w:hAnsi="Times New Roman"/>
      <w:sz w:val="24"/>
      <w:szCs w:val="24"/>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4"/>
      <w:szCs w:val="24"/>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4"/>
      <w:szCs w:val="24"/>
    </w:rPr>
  </w:style>
  <w:style w:type="paragraph" w:customStyle="1" w:styleId="24">
    <w:name w:val="Заглавие2"/>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d">
    <w:name w:val="Заглавие1"/>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e">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customStyle="1" w:styleId="af1">
    <w:name w:val="Хоризонтална линия"/>
    <w:basedOn w:val="a"/>
    <w:next w:val="a0"/>
    <w:pPr>
      <w:suppressLineNumbers/>
      <w:pBdr>
        <w:bottom w:val="double" w:sz="1" w:space="0" w:color="808080"/>
      </w:pBdr>
      <w:spacing w:after="283" w:line="100" w:lineRule="atLeast"/>
    </w:pPr>
    <w:rPr>
      <w:rFonts w:ascii="Liberation Serif" w:eastAsia="NSimSun" w:hAnsi="Liberation Serif" w:cs="Arial"/>
      <w:sz w:val="12"/>
      <w:szCs w:val="12"/>
      <w:lang w:val="bg-BG" w:eastAsia="hi-IN" w:bidi="hi-IN"/>
    </w:rPr>
  </w:style>
  <w:style w:type="paragraph" w:customStyle="1" w:styleId="western">
    <w:name w:val="western"/>
    <w:basedOn w:val="a"/>
    <w:pPr>
      <w:spacing w:before="28" w:after="28" w:line="100" w:lineRule="atLeast"/>
    </w:pPr>
    <w:rPr>
      <w:rFonts w:ascii="Times New Roman" w:eastAsia="Times New Roman" w:hAnsi="Times New Roman"/>
      <w:sz w:val="24"/>
      <w:szCs w:val="24"/>
      <w:lang w:val="bg-BG"/>
    </w:rPr>
  </w:style>
  <w:style w:type="paragraph" w:customStyle="1" w:styleId="33">
    <w:name w:val="Заглавие3"/>
    <w:basedOn w:val="a"/>
    <w:pPr>
      <w:spacing w:before="28" w:after="28" w:line="100" w:lineRule="atLeast"/>
    </w:pPr>
    <w:rPr>
      <w:rFonts w:ascii="Times New Roman" w:eastAsia="Times New Roman" w:hAnsi="Times New Roman"/>
      <w:sz w:val="24"/>
      <w:szCs w:val="24"/>
      <w:lang w:val="bg-BG"/>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40">
    <w:name w:val="Заглавие4"/>
    <w:basedOn w:val="a"/>
    <w:pPr>
      <w:spacing w:before="28" w:after="28" w:line="100" w:lineRule="atLeast"/>
    </w:pPr>
    <w:rPr>
      <w:rFonts w:ascii="Times New Roman" w:eastAsia="Times New Roman" w:hAnsi="Times New Roman"/>
      <w:sz w:val="24"/>
      <w:szCs w:val="24"/>
      <w:lang w:val="bg-BG"/>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2">
    <w:name w:val="xl72"/>
    <w:basedOn w:val="a"/>
    <w:pPr>
      <w:spacing w:before="28" w:after="28" w:line="100" w:lineRule="atLeast"/>
    </w:pPr>
    <w:rPr>
      <w:rFonts w:ascii="Times New Roman" w:eastAsia="Times New Roman" w:hAnsi="Times New Roman"/>
      <w:sz w:val="20"/>
      <w:szCs w:val="20"/>
      <w:lang w:val="bg-BG"/>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sz w:val="20"/>
      <w:szCs w:val="20"/>
      <w:lang w:val="bg-BG"/>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50">
    <w:name w:val="Заглавие5"/>
    <w:basedOn w:val="a"/>
    <w:pPr>
      <w:spacing w:before="28" w:after="28" w:line="100" w:lineRule="atLeast"/>
    </w:pPr>
    <w:rPr>
      <w:rFonts w:ascii="Times New Roman" w:eastAsia="Times New Roman" w:hAnsi="Times New Roman"/>
      <w:sz w:val="24"/>
      <w:szCs w:val="24"/>
      <w:lang w:val="bg-BG"/>
    </w:rPr>
  </w:style>
  <w:style w:type="paragraph" w:customStyle="1" w:styleId="Title1">
    <w:name w:val="Title1"/>
    <w:basedOn w:val="a"/>
    <w:pPr>
      <w:spacing w:after="240" w:line="100" w:lineRule="atLeast"/>
    </w:pPr>
    <w:rPr>
      <w:rFonts w:ascii="Times New Roman" w:eastAsia="Times New Roman" w:hAnsi="Times New Roman"/>
      <w:sz w:val="24"/>
      <w:szCs w:val="24"/>
      <w:lang w:val="bg-BG"/>
    </w:rPr>
  </w:style>
  <w:style w:type="paragraph" w:customStyle="1" w:styleId="-">
    <w:name w:val="Таблица - съдържание"/>
    <w:basedOn w:val="a"/>
    <w:pPr>
      <w:suppressLineNumbers/>
    </w:pPr>
  </w:style>
  <w:style w:type="paragraph" w:customStyle="1" w:styleId="-0">
    <w:name w:val="Таблица - заглавие"/>
    <w:basedOn w:val="-"/>
    <w:pPr>
      <w:jc w:val="center"/>
    </w:pPr>
    <w:rPr>
      <w:b/>
      <w:bCs/>
    </w:rPr>
  </w:style>
  <w:style w:type="paragraph" w:customStyle="1" w:styleId="26">
    <w:name w:val="Основен текст26"/>
    <w:basedOn w:val="a"/>
    <w:pPr>
      <w:shd w:val="clear" w:color="auto" w:fill="FFFFFF"/>
      <w:spacing w:after="0" w:line="302" w:lineRule="exact"/>
    </w:pPr>
    <w:rPr>
      <w:rFonts w:ascii="Sylfaen" w:eastAsia="Sylfaen" w:hAnsi="Sylfaen" w:cs="Sylfaen"/>
      <w:sz w:val="24"/>
      <w:szCs w:val="24"/>
      <w:lang w:val="bg-BG"/>
    </w:rPr>
  </w:style>
  <w:style w:type="paragraph" w:styleId="af2">
    <w:name w:val="No Spacing"/>
    <w:qFormat/>
    <w:rsid w:val="00F90C1E"/>
    <w:rPr>
      <w:rFonts w:ascii="Calibri" w:hAnsi="Calibri"/>
      <w:sz w:val="24"/>
      <w:szCs w:val="24"/>
    </w:rPr>
  </w:style>
  <w:style w:type="character" w:customStyle="1" w:styleId="af3">
    <w:name w:val="Връзка към Интернет"/>
    <w:uiPriority w:val="99"/>
    <w:unhideWhenUsed/>
    <w:rsid w:val="00803125"/>
    <w:rPr>
      <w:color w:val="0563C1"/>
      <w:u w:val="single"/>
    </w:rPr>
  </w:style>
  <w:style w:type="paragraph" w:styleId="af4">
    <w:name w:val="Normal (Web)"/>
    <w:basedOn w:val="a"/>
    <w:uiPriority w:val="99"/>
    <w:unhideWhenUsed/>
    <w:qFormat/>
    <w:rsid w:val="0041625B"/>
    <w:pPr>
      <w:suppressAutoHyphens w:val="0"/>
      <w:spacing w:beforeAutospacing="1" w:after="0" w:afterAutospacing="1" w:line="240" w:lineRule="auto"/>
    </w:pPr>
    <w:rPr>
      <w:rFonts w:ascii="Times New Roman" w:eastAsia="Times New Roman" w:hAnsi="Times New Roman"/>
      <w:color w:val="auto"/>
      <w:kern w:val="0"/>
      <w:sz w:val="24"/>
      <w:szCs w:val="24"/>
      <w:lang w:val="bg-BG" w:eastAsia="bg-BG"/>
    </w:rPr>
  </w:style>
  <w:style w:type="character" w:customStyle="1" w:styleId="af5">
    <w:name w:val="Основен текст + Удебелен"/>
    <w:aliases w:val="Разредка 0 pt"/>
    <w:rsid w:val="000F305C"/>
    <w:rPr>
      <w:rFonts w:ascii="Sylfaen" w:eastAsia="Sylfaen" w:hAnsi="Sylfaen" w:cs="Sylfaen" w:hint="default"/>
      <w:b/>
      <w:bCs/>
      <w:i w:val="0"/>
      <w:iCs w:val="0"/>
      <w:caps w:val="0"/>
      <w:smallCaps w:val="0"/>
      <w:strike w:val="0"/>
      <w:dstrike w:val="0"/>
      <w:spacing w:val="10"/>
      <w:sz w:val="24"/>
      <w:szCs w:val="24"/>
      <w:u w:val="none"/>
      <w:effect w:val="none"/>
      <w:shd w:val="clear" w:color="auto" w:fill="FFFFFF"/>
    </w:rPr>
  </w:style>
  <w:style w:type="paragraph" w:styleId="af6">
    <w:name w:val="List Paragraph"/>
    <w:basedOn w:val="a"/>
    <w:uiPriority w:val="34"/>
    <w:qFormat/>
    <w:rsid w:val="005F15B4"/>
    <w:pPr>
      <w:suppressAutoHyphens w:val="0"/>
      <w:spacing w:after="0" w:line="240" w:lineRule="auto"/>
      <w:ind w:left="720"/>
      <w:contextualSpacing/>
    </w:pPr>
    <w:rPr>
      <w:rFonts w:eastAsia="Times New Roman"/>
      <w:color w:val="auto"/>
      <w:kern w:val="0"/>
      <w:sz w:val="24"/>
      <w:szCs w:val="24"/>
      <w:lang w:val="bg-BG" w:eastAsia="bg-BG"/>
    </w:rPr>
  </w:style>
  <w:style w:type="paragraph" w:customStyle="1" w:styleId="Style">
    <w:name w:val="Style"/>
    <w:rsid w:val="008245BF"/>
    <w:pPr>
      <w:widowControl w:val="0"/>
      <w:autoSpaceDE w:val="0"/>
      <w:autoSpaceDN w:val="0"/>
      <w:adjustRightInd w:val="0"/>
      <w:ind w:left="140" w:right="140" w:firstLine="840"/>
      <w:jc w:val="both"/>
    </w:pPr>
    <w:rPr>
      <w:sz w:val="24"/>
      <w:szCs w:val="24"/>
    </w:rPr>
  </w:style>
  <w:style w:type="table" w:styleId="af7">
    <w:name w:val="Table Grid"/>
    <w:basedOn w:val="a2"/>
    <w:uiPriority w:val="39"/>
    <w:rsid w:val="00F407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478">
      <w:bodyDiv w:val="1"/>
      <w:marLeft w:val="0"/>
      <w:marRight w:val="0"/>
      <w:marTop w:val="0"/>
      <w:marBottom w:val="0"/>
      <w:divBdr>
        <w:top w:val="none" w:sz="0" w:space="0" w:color="auto"/>
        <w:left w:val="none" w:sz="0" w:space="0" w:color="auto"/>
        <w:bottom w:val="none" w:sz="0" w:space="0" w:color="auto"/>
        <w:right w:val="none" w:sz="0" w:space="0" w:color="auto"/>
      </w:divBdr>
    </w:div>
    <w:div w:id="80957808">
      <w:bodyDiv w:val="1"/>
      <w:marLeft w:val="0"/>
      <w:marRight w:val="0"/>
      <w:marTop w:val="0"/>
      <w:marBottom w:val="0"/>
      <w:divBdr>
        <w:top w:val="none" w:sz="0" w:space="0" w:color="auto"/>
        <w:left w:val="none" w:sz="0" w:space="0" w:color="auto"/>
        <w:bottom w:val="none" w:sz="0" w:space="0" w:color="auto"/>
        <w:right w:val="none" w:sz="0" w:space="0" w:color="auto"/>
      </w:divBdr>
    </w:div>
    <w:div w:id="119154502">
      <w:bodyDiv w:val="1"/>
      <w:marLeft w:val="0"/>
      <w:marRight w:val="0"/>
      <w:marTop w:val="0"/>
      <w:marBottom w:val="0"/>
      <w:divBdr>
        <w:top w:val="none" w:sz="0" w:space="0" w:color="auto"/>
        <w:left w:val="none" w:sz="0" w:space="0" w:color="auto"/>
        <w:bottom w:val="none" w:sz="0" w:space="0" w:color="auto"/>
        <w:right w:val="none" w:sz="0" w:space="0" w:color="auto"/>
      </w:divBdr>
    </w:div>
    <w:div w:id="241913110">
      <w:bodyDiv w:val="1"/>
      <w:marLeft w:val="0"/>
      <w:marRight w:val="0"/>
      <w:marTop w:val="0"/>
      <w:marBottom w:val="0"/>
      <w:divBdr>
        <w:top w:val="none" w:sz="0" w:space="0" w:color="auto"/>
        <w:left w:val="none" w:sz="0" w:space="0" w:color="auto"/>
        <w:bottom w:val="none" w:sz="0" w:space="0" w:color="auto"/>
        <w:right w:val="none" w:sz="0" w:space="0" w:color="auto"/>
      </w:divBdr>
    </w:div>
    <w:div w:id="333337589">
      <w:bodyDiv w:val="1"/>
      <w:marLeft w:val="0"/>
      <w:marRight w:val="0"/>
      <w:marTop w:val="0"/>
      <w:marBottom w:val="0"/>
      <w:divBdr>
        <w:top w:val="none" w:sz="0" w:space="0" w:color="auto"/>
        <w:left w:val="none" w:sz="0" w:space="0" w:color="auto"/>
        <w:bottom w:val="none" w:sz="0" w:space="0" w:color="auto"/>
        <w:right w:val="none" w:sz="0" w:space="0" w:color="auto"/>
      </w:divBdr>
    </w:div>
    <w:div w:id="543641802">
      <w:bodyDiv w:val="1"/>
      <w:marLeft w:val="0"/>
      <w:marRight w:val="0"/>
      <w:marTop w:val="0"/>
      <w:marBottom w:val="0"/>
      <w:divBdr>
        <w:top w:val="none" w:sz="0" w:space="0" w:color="auto"/>
        <w:left w:val="none" w:sz="0" w:space="0" w:color="auto"/>
        <w:bottom w:val="none" w:sz="0" w:space="0" w:color="auto"/>
        <w:right w:val="none" w:sz="0" w:space="0" w:color="auto"/>
      </w:divBdr>
    </w:div>
    <w:div w:id="603653768">
      <w:bodyDiv w:val="1"/>
      <w:marLeft w:val="0"/>
      <w:marRight w:val="0"/>
      <w:marTop w:val="0"/>
      <w:marBottom w:val="0"/>
      <w:divBdr>
        <w:top w:val="none" w:sz="0" w:space="0" w:color="auto"/>
        <w:left w:val="none" w:sz="0" w:space="0" w:color="auto"/>
        <w:bottom w:val="none" w:sz="0" w:space="0" w:color="auto"/>
        <w:right w:val="none" w:sz="0" w:space="0" w:color="auto"/>
      </w:divBdr>
    </w:div>
    <w:div w:id="715274158">
      <w:bodyDiv w:val="1"/>
      <w:marLeft w:val="0"/>
      <w:marRight w:val="0"/>
      <w:marTop w:val="0"/>
      <w:marBottom w:val="0"/>
      <w:divBdr>
        <w:top w:val="none" w:sz="0" w:space="0" w:color="auto"/>
        <w:left w:val="none" w:sz="0" w:space="0" w:color="auto"/>
        <w:bottom w:val="none" w:sz="0" w:space="0" w:color="auto"/>
        <w:right w:val="none" w:sz="0" w:space="0" w:color="auto"/>
      </w:divBdr>
    </w:div>
    <w:div w:id="799036620">
      <w:bodyDiv w:val="1"/>
      <w:marLeft w:val="0"/>
      <w:marRight w:val="0"/>
      <w:marTop w:val="0"/>
      <w:marBottom w:val="0"/>
      <w:divBdr>
        <w:top w:val="none" w:sz="0" w:space="0" w:color="auto"/>
        <w:left w:val="none" w:sz="0" w:space="0" w:color="auto"/>
        <w:bottom w:val="none" w:sz="0" w:space="0" w:color="auto"/>
        <w:right w:val="none" w:sz="0" w:space="0" w:color="auto"/>
      </w:divBdr>
    </w:div>
    <w:div w:id="831608326">
      <w:bodyDiv w:val="1"/>
      <w:marLeft w:val="0"/>
      <w:marRight w:val="0"/>
      <w:marTop w:val="0"/>
      <w:marBottom w:val="0"/>
      <w:divBdr>
        <w:top w:val="none" w:sz="0" w:space="0" w:color="auto"/>
        <w:left w:val="none" w:sz="0" w:space="0" w:color="auto"/>
        <w:bottom w:val="none" w:sz="0" w:space="0" w:color="auto"/>
        <w:right w:val="none" w:sz="0" w:space="0" w:color="auto"/>
      </w:divBdr>
    </w:div>
    <w:div w:id="836775050">
      <w:bodyDiv w:val="1"/>
      <w:marLeft w:val="0"/>
      <w:marRight w:val="0"/>
      <w:marTop w:val="0"/>
      <w:marBottom w:val="0"/>
      <w:divBdr>
        <w:top w:val="none" w:sz="0" w:space="0" w:color="auto"/>
        <w:left w:val="none" w:sz="0" w:space="0" w:color="auto"/>
        <w:bottom w:val="none" w:sz="0" w:space="0" w:color="auto"/>
        <w:right w:val="none" w:sz="0" w:space="0" w:color="auto"/>
      </w:divBdr>
    </w:div>
    <w:div w:id="882867731">
      <w:bodyDiv w:val="1"/>
      <w:marLeft w:val="0"/>
      <w:marRight w:val="0"/>
      <w:marTop w:val="0"/>
      <w:marBottom w:val="0"/>
      <w:divBdr>
        <w:top w:val="none" w:sz="0" w:space="0" w:color="auto"/>
        <w:left w:val="none" w:sz="0" w:space="0" w:color="auto"/>
        <w:bottom w:val="none" w:sz="0" w:space="0" w:color="auto"/>
        <w:right w:val="none" w:sz="0" w:space="0" w:color="auto"/>
      </w:divBdr>
    </w:div>
    <w:div w:id="947348034">
      <w:bodyDiv w:val="1"/>
      <w:marLeft w:val="0"/>
      <w:marRight w:val="0"/>
      <w:marTop w:val="0"/>
      <w:marBottom w:val="0"/>
      <w:divBdr>
        <w:top w:val="none" w:sz="0" w:space="0" w:color="auto"/>
        <w:left w:val="none" w:sz="0" w:space="0" w:color="auto"/>
        <w:bottom w:val="none" w:sz="0" w:space="0" w:color="auto"/>
        <w:right w:val="none" w:sz="0" w:space="0" w:color="auto"/>
      </w:divBdr>
    </w:div>
    <w:div w:id="955720488">
      <w:bodyDiv w:val="1"/>
      <w:marLeft w:val="0"/>
      <w:marRight w:val="0"/>
      <w:marTop w:val="0"/>
      <w:marBottom w:val="0"/>
      <w:divBdr>
        <w:top w:val="none" w:sz="0" w:space="0" w:color="auto"/>
        <w:left w:val="none" w:sz="0" w:space="0" w:color="auto"/>
        <w:bottom w:val="none" w:sz="0" w:space="0" w:color="auto"/>
        <w:right w:val="none" w:sz="0" w:space="0" w:color="auto"/>
      </w:divBdr>
    </w:div>
    <w:div w:id="990599806">
      <w:bodyDiv w:val="1"/>
      <w:marLeft w:val="0"/>
      <w:marRight w:val="0"/>
      <w:marTop w:val="0"/>
      <w:marBottom w:val="0"/>
      <w:divBdr>
        <w:top w:val="none" w:sz="0" w:space="0" w:color="auto"/>
        <w:left w:val="none" w:sz="0" w:space="0" w:color="auto"/>
        <w:bottom w:val="none" w:sz="0" w:space="0" w:color="auto"/>
        <w:right w:val="none" w:sz="0" w:space="0" w:color="auto"/>
      </w:divBdr>
    </w:div>
    <w:div w:id="1436049270">
      <w:bodyDiv w:val="1"/>
      <w:marLeft w:val="0"/>
      <w:marRight w:val="0"/>
      <w:marTop w:val="0"/>
      <w:marBottom w:val="0"/>
      <w:divBdr>
        <w:top w:val="none" w:sz="0" w:space="0" w:color="auto"/>
        <w:left w:val="none" w:sz="0" w:space="0" w:color="auto"/>
        <w:bottom w:val="none" w:sz="0" w:space="0" w:color="auto"/>
        <w:right w:val="none" w:sz="0" w:space="0" w:color="auto"/>
      </w:divBdr>
    </w:div>
    <w:div w:id="1605186603">
      <w:bodyDiv w:val="1"/>
      <w:marLeft w:val="0"/>
      <w:marRight w:val="0"/>
      <w:marTop w:val="0"/>
      <w:marBottom w:val="0"/>
      <w:divBdr>
        <w:top w:val="none" w:sz="0" w:space="0" w:color="auto"/>
        <w:left w:val="none" w:sz="0" w:space="0" w:color="auto"/>
        <w:bottom w:val="none" w:sz="0" w:space="0" w:color="auto"/>
        <w:right w:val="none" w:sz="0" w:space="0" w:color="auto"/>
      </w:divBdr>
    </w:div>
    <w:div w:id="1732727746">
      <w:bodyDiv w:val="1"/>
      <w:marLeft w:val="0"/>
      <w:marRight w:val="0"/>
      <w:marTop w:val="0"/>
      <w:marBottom w:val="0"/>
      <w:divBdr>
        <w:top w:val="none" w:sz="0" w:space="0" w:color="auto"/>
        <w:left w:val="none" w:sz="0" w:space="0" w:color="auto"/>
        <w:bottom w:val="none" w:sz="0" w:space="0" w:color="auto"/>
        <w:right w:val="none" w:sz="0" w:space="0" w:color="auto"/>
      </w:divBdr>
    </w:div>
    <w:div w:id="1818105665">
      <w:bodyDiv w:val="1"/>
      <w:marLeft w:val="0"/>
      <w:marRight w:val="0"/>
      <w:marTop w:val="0"/>
      <w:marBottom w:val="0"/>
      <w:divBdr>
        <w:top w:val="none" w:sz="0" w:space="0" w:color="auto"/>
        <w:left w:val="none" w:sz="0" w:space="0" w:color="auto"/>
        <w:bottom w:val="none" w:sz="0" w:space="0" w:color="auto"/>
        <w:right w:val="none" w:sz="0" w:space="0" w:color="auto"/>
      </w:divBdr>
    </w:div>
    <w:div w:id="1886065676">
      <w:bodyDiv w:val="1"/>
      <w:marLeft w:val="0"/>
      <w:marRight w:val="0"/>
      <w:marTop w:val="0"/>
      <w:marBottom w:val="0"/>
      <w:divBdr>
        <w:top w:val="none" w:sz="0" w:space="0" w:color="auto"/>
        <w:left w:val="none" w:sz="0" w:space="0" w:color="auto"/>
        <w:bottom w:val="none" w:sz="0" w:space="0" w:color="auto"/>
        <w:right w:val="none" w:sz="0" w:space="0" w:color="auto"/>
      </w:divBdr>
    </w:div>
    <w:div w:id="1944536284">
      <w:bodyDiv w:val="1"/>
      <w:marLeft w:val="0"/>
      <w:marRight w:val="0"/>
      <w:marTop w:val="0"/>
      <w:marBottom w:val="0"/>
      <w:divBdr>
        <w:top w:val="none" w:sz="0" w:space="0" w:color="auto"/>
        <w:left w:val="none" w:sz="0" w:space="0" w:color="auto"/>
        <w:bottom w:val="none" w:sz="0" w:space="0" w:color="auto"/>
        <w:right w:val="none" w:sz="0" w:space="0" w:color="auto"/>
      </w:divBdr>
    </w:div>
    <w:div w:id="1961179259">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aradjov@abv.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karadjov@abv.b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86D08-61DD-44C0-AF3D-6AA473FF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45</Pages>
  <Words>12685</Words>
  <Characters>72308</Characters>
  <Application>Microsoft Office Word</Application>
  <DocSecurity>0</DocSecurity>
  <Lines>602</Lines>
  <Paragraphs>169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84824</CharactersWithSpaces>
  <SharedDoc>false</SharedDoc>
  <HLinks>
    <vt:vector size="30" baseType="variant">
      <vt:variant>
        <vt:i4>2490389</vt:i4>
      </vt:variant>
      <vt:variant>
        <vt:i4>12</vt:i4>
      </vt:variant>
      <vt:variant>
        <vt:i4>0</vt:i4>
      </vt:variant>
      <vt:variant>
        <vt:i4>5</vt:i4>
      </vt:variant>
      <vt:variant>
        <vt:lpwstr>mailto:rik17@cik.bg</vt:lpwstr>
      </vt:variant>
      <vt:variant>
        <vt:lpwstr/>
      </vt:variant>
      <vt:variant>
        <vt:i4>36</vt:i4>
      </vt:variant>
      <vt:variant>
        <vt:i4>9</vt:i4>
      </vt:variant>
      <vt:variant>
        <vt:i4>0</vt:i4>
      </vt:variant>
      <vt:variant>
        <vt:i4>5</vt:i4>
      </vt:variant>
      <vt:variant>
        <vt:lpwstr>mailto:cik@cik.bg</vt:lpwstr>
      </vt:variant>
      <vt:variant>
        <vt:lpwstr/>
      </vt:variant>
      <vt:variant>
        <vt:i4>2490389</vt:i4>
      </vt:variant>
      <vt:variant>
        <vt:i4>6</vt:i4>
      </vt:variant>
      <vt:variant>
        <vt:i4>0</vt:i4>
      </vt:variant>
      <vt:variant>
        <vt:i4>5</vt:i4>
      </vt:variant>
      <vt:variant>
        <vt:lpwstr>mailto:rik17@cik.bg</vt:lpwstr>
      </vt:variant>
      <vt:variant>
        <vt:lpwstr/>
      </vt:variant>
      <vt:variant>
        <vt:i4>2490389</vt:i4>
      </vt:variant>
      <vt:variant>
        <vt:i4>3</vt:i4>
      </vt:variant>
      <vt:variant>
        <vt:i4>0</vt:i4>
      </vt:variant>
      <vt:variant>
        <vt:i4>5</vt:i4>
      </vt:variant>
      <vt:variant>
        <vt:lpwstr>mailto:rik17@cik.bg</vt:lpwstr>
      </vt:variant>
      <vt:variant>
        <vt:lpwstr/>
      </vt:variant>
      <vt:variant>
        <vt:i4>2490389</vt:i4>
      </vt:variant>
      <vt:variant>
        <vt:i4>0</vt:i4>
      </vt:variant>
      <vt:variant>
        <vt:i4>0</vt:i4>
      </vt:variant>
      <vt:variant>
        <vt:i4>5</vt:i4>
      </vt:variant>
      <vt:variant>
        <vt:lpwstr>mailto:rik17@cik.bg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cp:lastModifiedBy>p.tuhleva</cp:lastModifiedBy>
  <cp:revision>28</cp:revision>
  <cp:lastPrinted>2019-10-25T04:30:00Z</cp:lastPrinted>
  <dcterms:created xsi:type="dcterms:W3CDTF">2024-09-27T13:49:00Z</dcterms:created>
  <dcterms:modified xsi:type="dcterms:W3CDTF">2024-10-01T14:57:00Z</dcterms:modified>
</cp:coreProperties>
</file>