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E33494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5513807A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7C4329">
        <w:rPr>
          <w:rFonts w:ascii="Verdana" w:hAnsi="Verdana" w:cs="Arial"/>
          <w:b/>
          <w:sz w:val="20"/>
          <w:szCs w:val="20"/>
        </w:rPr>
        <w:t>1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19539DE9" w:rsidR="00DB1A7E" w:rsidRPr="007C4329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B04C1">
        <w:rPr>
          <w:rFonts w:ascii="Verdana" w:hAnsi="Verdana" w:cs="Times New Roman"/>
          <w:sz w:val="20"/>
          <w:szCs w:val="20"/>
        </w:rPr>
        <w:t>06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0D4B1D">
        <w:rPr>
          <w:rFonts w:ascii="Verdana" w:hAnsi="Verdana" w:cs="Times New Roman"/>
          <w:sz w:val="20"/>
          <w:szCs w:val="20"/>
        </w:rPr>
        <w:t>18</w:t>
      </w:r>
      <w:r w:rsidR="006B04C1">
        <w:rPr>
          <w:rFonts w:ascii="Verdana" w:hAnsi="Verdana" w:cs="Times New Roman"/>
          <w:sz w:val="20"/>
          <w:szCs w:val="20"/>
        </w:rPr>
        <w:t>:</w:t>
      </w:r>
      <w:r w:rsidR="000D4B1D">
        <w:rPr>
          <w:rFonts w:ascii="Verdana" w:hAnsi="Verdana" w:cs="Times New Roman"/>
          <w:sz w:val="20"/>
          <w:szCs w:val="20"/>
        </w:rPr>
        <w:t>3</w:t>
      </w:r>
      <w:r w:rsidR="00EE07E7">
        <w:rPr>
          <w:rFonts w:ascii="Verdana" w:hAnsi="Verdana" w:cs="Times New Roman"/>
          <w:sz w:val="20"/>
          <w:szCs w:val="20"/>
        </w:rPr>
        <w:t>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A3791E">
        <w:rPr>
          <w:rFonts w:ascii="Verdana" w:hAnsi="Verdana" w:cs="Times New Roman"/>
          <w:sz w:val="20"/>
          <w:szCs w:val="20"/>
        </w:rPr>
        <w:t>1</w:t>
      </w:r>
      <w:r w:rsidR="007C4329">
        <w:rPr>
          <w:rFonts w:ascii="Verdana" w:hAnsi="Verdana" w:cs="Times New Roman"/>
          <w:sz w:val="20"/>
          <w:szCs w:val="20"/>
        </w:rPr>
        <w:t>7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7C4329">
        <w:rPr>
          <w:rFonts w:ascii="Verdana" w:hAnsi="Verdana" w:cs="Times New Roman"/>
          <w:sz w:val="20"/>
          <w:szCs w:val="20"/>
        </w:rPr>
        <w:t xml:space="preserve">, </w:t>
      </w:r>
      <w:r w:rsidR="006664D3">
        <w:rPr>
          <w:rFonts w:ascii="Verdana" w:hAnsi="Verdana" w:cs="Times New Roman"/>
          <w:sz w:val="20"/>
          <w:szCs w:val="20"/>
        </w:rPr>
        <w:t>което п</w:t>
      </w:r>
      <w:r w:rsidR="00DB1A7E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4"/>
        <w:gridCol w:w="8665"/>
      </w:tblGrid>
      <w:tr w:rsidR="007F00E8" w:rsidRPr="00FD4068" w14:paraId="5D5BA930" w14:textId="77777777" w:rsidTr="00D05B41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665" w:type="dxa"/>
          </w:tcPr>
          <w:p w14:paraId="7E996243" w14:textId="3ACD8533" w:rsidR="007F00E8" w:rsidRPr="00B145C2" w:rsidRDefault="007C4329" w:rsidP="00B145C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7C43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Постановление на Димитрина </w:t>
            </w:r>
            <w:proofErr w:type="spellStart"/>
            <w:r w:rsidRPr="007C43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Шекерева</w:t>
            </w:r>
            <w:proofErr w:type="spellEnd"/>
            <w:r w:rsidRPr="007C43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–Районен прокурор при Районна  прокуратура –Карлово от 06.11.2016 година по преписка №3014/2016 година по описа на Районна прокуратура Карлово.</w:t>
            </w:r>
          </w:p>
        </w:tc>
      </w:tr>
      <w:tr w:rsidR="00D05B41" w:rsidRPr="00FD4068" w14:paraId="39E9E8B3" w14:textId="77777777" w:rsidTr="00D05B41">
        <w:tc>
          <w:tcPr>
            <w:tcW w:w="544" w:type="dxa"/>
          </w:tcPr>
          <w:p w14:paraId="7C589CAF" w14:textId="6839A6B2" w:rsidR="00D05B41" w:rsidRDefault="00D05B41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665" w:type="dxa"/>
          </w:tcPr>
          <w:p w14:paraId="6E7FDA63" w14:textId="3FE48010" w:rsidR="00D05B41" w:rsidRPr="00D05B41" w:rsidRDefault="007C4329" w:rsidP="00D05B41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Постъпил Сигнал с входящ № 394/06.11.2016 год., 18:55 часа, препратен чрез Централна избирателна комисия на електронната поща на РИК 17 Пловдив област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7F7AA710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0D7DACEB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634F6566" w:rsidR="006243CC" w:rsidRPr="003571AE" w:rsidRDefault="00D05B4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19D45215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5C3D409" w:rsidR="007F00E8" w:rsidRPr="003571AE" w:rsidRDefault="007C4329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2176FE41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92BA870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2B4EDB99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7C4329">
        <w:rPr>
          <w:rFonts w:ascii="Verdana" w:hAnsi="Verdana" w:cs="Times New Roman"/>
          <w:sz w:val="20"/>
          <w:szCs w:val="20"/>
        </w:rPr>
        <w:t>7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3DC2A9DA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 xml:space="preserve">По т.1 от дневния ред докладва </w:t>
      </w:r>
      <w:r w:rsidR="00410E6B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410E6B" w:rsidRPr="003571AE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410E6B">
        <w:rPr>
          <w:rFonts w:ascii="Verdana" w:hAnsi="Verdana" w:cs="Times New Roman"/>
          <w:sz w:val="20"/>
          <w:szCs w:val="20"/>
        </w:rPr>
        <w:t xml:space="preserve"> </w:t>
      </w:r>
      <w:r w:rsidR="00883DB8">
        <w:rPr>
          <w:rFonts w:ascii="Verdana" w:hAnsi="Verdana" w:cs="Times New Roman"/>
          <w:sz w:val="20"/>
          <w:szCs w:val="20"/>
        </w:rPr>
        <w:t>-</w:t>
      </w:r>
      <w:r w:rsidR="00410E6B">
        <w:rPr>
          <w:rFonts w:ascii="Verdana" w:hAnsi="Verdana" w:cs="Times New Roman"/>
          <w:sz w:val="20"/>
          <w:szCs w:val="20"/>
        </w:rPr>
        <w:t>член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5E8BED70" w:rsidR="007F00E8" w:rsidRDefault="00DD6D05" w:rsidP="00F6119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F61196" w:rsidRP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Постановление на Димитрина </w:t>
      </w:r>
      <w:proofErr w:type="spellStart"/>
      <w:r w:rsidR="00F61196" w:rsidRP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Шекерева</w:t>
      </w:r>
      <w:proofErr w:type="spellEnd"/>
      <w:r w:rsidR="00F61196" w:rsidRP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–Районен прокурор при Районна  прокуратура –Карлово от 06.11.2016 година по преписка №3014/2016 година по описа</w:t>
      </w:r>
      <w:r w:rsid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Районна прокуратура Карлово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="00BA3D7A"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C4329" w:rsidRPr="003571AE" w14:paraId="7199FF36" w14:textId="77777777" w:rsidTr="00B908DF">
        <w:tc>
          <w:tcPr>
            <w:tcW w:w="544" w:type="dxa"/>
          </w:tcPr>
          <w:p w14:paraId="6D540416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7891F8BD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104D266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C4329" w:rsidRPr="003571AE" w14:paraId="52607BF6" w14:textId="77777777" w:rsidTr="00B908DF">
        <w:tc>
          <w:tcPr>
            <w:tcW w:w="544" w:type="dxa"/>
          </w:tcPr>
          <w:p w14:paraId="3BE0AF22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4F929DDD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28FCB5E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658DAEC8" w14:textId="77777777" w:rsidTr="00B908DF">
        <w:tc>
          <w:tcPr>
            <w:tcW w:w="544" w:type="dxa"/>
          </w:tcPr>
          <w:p w14:paraId="5A8064C8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4E4BE81E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22587974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6B59155D" w14:textId="77777777" w:rsidTr="00B908DF">
        <w:tc>
          <w:tcPr>
            <w:tcW w:w="544" w:type="dxa"/>
          </w:tcPr>
          <w:p w14:paraId="077716F6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7F7A18D9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5C804FBF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4972F180" w14:textId="77777777" w:rsidTr="00B908DF">
        <w:tc>
          <w:tcPr>
            <w:tcW w:w="544" w:type="dxa"/>
          </w:tcPr>
          <w:p w14:paraId="53957557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6DA9192E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79DAE173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50464D8" w14:textId="77777777" w:rsidTr="00B908DF">
        <w:tc>
          <w:tcPr>
            <w:tcW w:w="544" w:type="dxa"/>
          </w:tcPr>
          <w:p w14:paraId="59A7A97E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1418BBD4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264893A4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690A4B0F" w14:textId="77777777" w:rsidTr="00B908DF">
        <w:tc>
          <w:tcPr>
            <w:tcW w:w="544" w:type="dxa"/>
          </w:tcPr>
          <w:p w14:paraId="349D8A10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5321642D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633ACEAF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4BD2CD31" w14:textId="77777777" w:rsidTr="00B908DF">
        <w:tc>
          <w:tcPr>
            <w:tcW w:w="544" w:type="dxa"/>
          </w:tcPr>
          <w:p w14:paraId="4AEE6720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4C5F224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11210E9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19DC0041" w14:textId="77777777" w:rsidTr="00B908DF">
        <w:tc>
          <w:tcPr>
            <w:tcW w:w="544" w:type="dxa"/>
          </w:tcPr>
          <w:p w14:paraId="7116BC2C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5BAC067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5F10E8B1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51C8D8DE" w14:textId="77777777" w:rsidTr="00B908DF">
        <w:tc>
          <w:tcPr>
            <w:tcW w:w="544" w:type="dxa"/>
          </w:tcPr>
          <w:p w14:paraId="280276EF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0AD4A03C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03399429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78387C98" w14:textId="77777777" w:rsidTr="00B908DF">
        <w:tc>
          <w:tcPr>
            <w:tcW w:w="544" w:type="dxa"/>
          </w:tcPr>
          <w:p w14:paraId="21348DCC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334EBC4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7C1DF681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064A4F0C" w14:textId="77777777" w:rsidTr="00B908DF">
        <w:tc>
          <w:tcPr>
            <w:tcW w:w="544" w:type="dxa"/>
          </w:tcPr>
          <w:p w14:paraId="2A10BEE4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5F485CA5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6D1179CC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4E0645D" w14:textId="77777777" w:rsidTr="00B908DF">
        <w:tc>
          <w:tcPr>
            <w:tcW w:w="544" w:type="dxa"/>
          </w:tcPr>
          <w:p w14:paraId="6BC72AF7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4052A91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5C51D22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59EFB8F1" w14:textId="77777777" w:rsidTr="00B908DF">
        <w:tc>
          <w:tcPr>
            <w:tcW w:w="544" w:type="dxa"/>
          </w:tcPr>
          <w:p w14:paraId="4F76FD8E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2407FA7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479A023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12A4E072" w14:textId="77777777" w:rsidTr="00B908DF">
        <w:tc>
          <w:tcPr>
            <w:tcW w:w="544" w:type="dxa"/>
          </w:tcPr>
          <w:p w14:paraId="5C96CC64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61C68C7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297B8F5B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77DC07AF" w14:textId="77777777" w:rsidTr="00B908DF">
        <w:tc>
          <w:tcPr>
            <w:tcW w:w="544" w:type="dxa"/>
          </w:tcPr>
          <w:p w14:paraId="5A433494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592C518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6E6F078D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1CE4AE02" w14:textId="77777777" w:rsidTr="00B908DF">
        <w:tc>
          <w:tcPr>
            <w:tcW w:w="544" w:type="dxa"/>
          </w:tcPr>
          <w:p w14:paraId="4F1FAA67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6A9BC78E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381072D9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30980628" w14:textId="77777777" w:rsidTr="00B908DF">
        <w:tc>
          <w:tcPr>
            <w:tcW w:w="544" w:type="dxa"/>
          </w:tcPr>
          <w:p w14:paraId="0BF4348F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69E92B59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3D84E33C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D99BCB1" w14:textId="49534355" w:rsidR="00F9094C" w:rsidRPr="00F9094C" w:rsidRDefault="009B0D0E" w:rsidP="00C76B9D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BF235F" w:rsidRPr="00BA3D7A">
        <w:rPr>
          <w:rFonts w:ascii="Verdana" w:hAnsi="Verdana" w:cs="Arial"/>
          <w:sz w:val="20"/>
          <w:szCs w:val="20"/>
        </w:rPr>
        <w:t>1</w:t>
      </w:r>
      <w:r w:rsidR="00F9094C">
        <w:rPr>
          <w:rFonts w:ascii="Verdana" w:hAnsi="Verdana" w:cs="Arial"/>
          <w:sz w:val="20"/>
          <w:szCs w:val="20"/>
        </w:rPr>
        <w:t>7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BA3D7A">
        <w:rPr>
          <w:rFonts w:ascii="Verdana" w:hAnsi="Verdana" w:cs="Arial"/>
          <w:sz w:val="20"/>
          <w:szCs w:val="20"/>
        </w:rPr>
        <w:t xml:space="preserve">, </w:t>
      </w:r>
      <w:r w:rsidR="00800992" w:rsidRPr="00BA3D7A">
        <w:rPr>
          <w:rFonts w:ascii="Verdana" w:hAnsi="Verdana" w:cs="Arial"/>
          <w:sz w:val="20"/>
          <w:szCs w:val="20"/>
        </w:rPr>
        <w:t>к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F9094C">
        <w:rPr>
          <w:rFonts w:ascii="Verdana" w:eastAsia="Times New Roman" w:hAnsi="Verdana" w:cs="Arial"/>
          <w:sz w:val="20"/>
          <w:szCs w:val="20"/>
          <w:lang w:eastAsia="bg-BG"/>
        </w:rPr>
        <w:t xml:space="preserve">следното </w:t>
      </w:r>
      <w:r w:rsid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</w:t>
      </w:r>
      <w:r w:rsidR="00F9094C"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 електронната поща на РИК-17 Пловдив в 18.40  е изпратено постановление на Димитрина </w:t>
      </w:r>
      <w:proofErr w:type="spellStart"/>
      <w:r w:rsidR="00F9094C"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Шекерева</w:t>
      </w:r>
      <w:proofErr w:type="spellEnd"/>
      <w:r w:rsidR="00F9094C"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–Районен прокурор при Районна  прокуратура –Карлово от 06.11.2016 година по преписка №3014/2016 година по описа на Районна прокуратура Карлово.</w:t>
      </w:r>
      <w:r w:rsidR="00C76B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9094C"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Същото е заведено във входящия регистър на РИК-17 Пловдив област под №393/06.11.2016 година в 18.50 часа.</w:t>
      </w:r>
    </w:p>
    <w:p w14:paraId="5DE87883" w14:textId="156BB79F" w:rsidR="00F9094C" w:rsidRPr="00F9094C" w:rsidRDefault="00F9094C" w:rsidP="00F9094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Постановлението е издадено по повод сигнал на Никола </w:t>
      </w:r>
      <w:proofErr w:type="spellStart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Корчев</w:t>
      </w:r>
      <w:proofErr w:type="spellEnd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до Районна прокуратура –Карлово, че при упражняване правото си на глас в секция 171300029 град –Карлово </w:t>
      </w:r>
      <w:proofErr w:type="spellStart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установил,ч</w:t>
      </w:r>
      <w:proofErr w:type="spellEnd"/>
      <w:r w:rsidR="00C76B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 в избирателните списъци фигурират две лица –Александър Костадинов и Димо Гюдженов, адресите на които според подалия сигнала не съществували.</w:t>
      </w:r>
    </w:p>
    <w:p w14:paraId="3A642BDB" w14:textId="77777777" w:rsidR="00F9094C" w:rsidRPr="00F9094C" w:rsidRDefault="00F9094C" w:rsidP="00F9094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Прокуратурата установила, че в информационната система на Прокуратура на Република България, изписана със абревиатура в постановлението УИС 2 на ПРБ съществували множество спорни въпроси , за които  изброените лица подали едни срещу други множество жалби до Районна прокуратура и други институции.</w:t>
      </w:r>
    </w:p>
    <w:p w14:paraId="2FF34A79" w14:textId="543435E0" w:rsidR="00F9094C" w:rsidRPr="00F9094C" w:rsidRDefault="00F9094C" w:rsidP="00F9094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Районна прокуратура-Карлово преценила,</w:t>
      </w:r>
      <w:r w:rsidR="00C76B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че сигнала  касае организацията на Изборния ден ,неговото провеждане, респективно нарушенията на същите са от компетентността на Районна Избирателна комисия, на която следвало да бъде изпратен настоящия сигнал.  </w:t>
      </w:r>
    </w:p>
    <w:p w14:paraId="237CDC99" w14:textId="77777777" w:rsidR="00F9094C" w:rsidRPr="00F9094C" w:rsidRDefault="00F9094C" w:rsidP="00F909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Районна избирателна комисия 17 –Пловдив </w:t>
      </w:r>
      <w:proofErr w:type="spellStart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Област,счита</w:t>
      </w:r>
      <w:proofErr w:type="spellEnd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че препратения със постановление на Районна прокуратура Карлово сигнал на Никола </w:t>
      </w:r>
      <w:proofErr w:type="spellStart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Корчев</w:t>
      </w:r>
      <w:proofErr w:type="spellEnd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неоснователен .</w:t>
      </w:r>
    </w:p>
    <w:p w14:paraId="0827AEDB" w14:textId="7D050198" w:rsidR="00F9094C" w:rsidRPr="00F9094C" w:rsidRDefault="00F9094C" w:rsidP="00F909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Съгласно раздели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IX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„Отстраняване на не</w:t>
      </w:r>
      <w:r w:rsidR="00C76B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пълноти и грешки.</w:t>
      </w:r>
      <w:r w:rsidR="00C76B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Поправки“, член 43 от ИК: </w:t>
      </w:r>
    </w:p>
    <w:p w14:paraId="756BAFCB" w14:textId="3275EAFA" w:rsidR="00F9094C" w:rsidRPr="00F9094C" w:rsidRDefault="00F9094C" w:rsidP="00F9094C">
      <w:pPr>
        <w:spacing w:after="0" w:line="240" w:lineRule="auto"/>
        <w:jc w:val="both"/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„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Всеки </w:t>
      </w: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избирател може да поиска отстраняване на не</w:t>
      </w:r>
      <w:r w:rsidR="00C76B9D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</w:t>
      </w: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пълноти и грешки в избирателния списък допуснати спрямо него с писмено заявление до кмета на общината, района, кметството или кметския наместник. Гражданин на друга държава - членка на Европейския съюз, който е вписан в избирателен списък, може да бъде заличен по негово писмено заявление до кмета на общината, района, кметството или кметския наместник.</w:t>
      </w:r>
      <w:r w:rsidRPr="00F9094C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  <w:t> </w:t>
      </w:r>
    </w:p>
    <w:p w14:paraId="3F43ED57" w14:textId="77777777" w:rsidR="00F9094C" w:rsidRPr="00F9094C" w:rsidRDefault="00F9094C" w:rsidP="00F9094C">
      <w:pPr>
        <w:spacing w:after="0" w:line="240" w:lineRule="auto"/>
        <w:jc w:val="both"/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  <w:t>(2)</w:t>
      </w: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 Заявленията се приемат от съответната администрация не по-късно от 7 дни преди изборния ден.</w:t>
      </w:r>
      <w:r w:rsidRPr="00F9094C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  <w:t> </w:t>
      </w:r>
    </w:p>
    <w:p w14:paraId="2BF50058" w14:textId="77777777" w:rsidR="00F9094C" w:rsidRPr="00F9094C" w:rsidRDefault="00F9094C" w:rsidP="00F9094C">
      <w:pPr>
        <w:spacing w:after="0" w:line="240" w:lineRule="auto"/>
        <w:jc w:val="both"/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  <w:t>(3)</w:t>
      </w: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 Кметът или кметският наместник разглежда заявлението в срок до два дни и се произнася по него с мотивирано решение, което обявява незабавно на публично място.</w:t>
      </w:r>
      <w:r w:rsidRPr="00F9094C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  <w:t> </w:t>
      </w:r>
    </w:p>
    <w:p w14:paraId="711AEC5C" w14:textId="77777777" w:rsidR="00F9094C" w:rsidRPr="00F9094C" w:rsidRDefault="00F9094C" w:rsidP="00F9094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bg-BG"/>
        </w:rPr>
        <w:t>(4)</w:t>
      </w: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 Решението по </w:t>
      </w:r>
      <w:hyperlink r:id="rId8" w:history="1">
        <w:r w:rsidRPr="00F9094C">
          <w:rPr>
            <w:rFonts w:ascii="Verdana" w:eastAsia="Times New Roman" w:hAnsi="Verdana" w:cs="Tahoma"/>
            <w:color w:val="000000"/>
            <w:sz w:val="20"/>
            <w:szCs w:val="20"/>
            <w:u w:val="single"/>
            <w:lang w:eastAsia="bg-BG"/>
          </w:rPr>
          <w:t>ал. 3</w:t>
        </w:r>
      </w:hyperlink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 може да се обжалва пред съответния административен съд в срок до два дни от обявяването му. Съдът разглежда жалбата и се произнася с решение в срок до два дни от получаването й в открито заседание с призоваване на жалбоподателя и кмета. Решението на съда се обявява незабавно и не подлежи на обжалване.“</w:t>
      </w:r>
    </w:p>
    <w:p w14:paraId="30EA6EB3" w14:textId="77777777" w:rsidR="00F9094C" w:rsidRPr="00F9094C" w:rsidRDefault="00F9094C" w:rsidP="00F9094C">
      <w:pPr>
        <w:spacing w:after="0" w:line="240" w:lineRule="auto"/>
        <w:ind w:firstLine="480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Поправките в избирателните списъци се извършват по реда на чл.44 от Изборния кодекс .</w:t>
      </w:r>
    </w:p>
    <w:p w14:paraId="2CA58472" w14:textId="77777777" w:rsidR="00F9094C" w:rsidRPr="00F9094C" w:rsidRDefault="00F9094C" w:rsidP="00F9094C">
      <w:pPr>
        <w:spacing w:after="0" w:line="240" w:lineRule="auto"/>
        <w:ind w:firstLine="480"/>
        <w:jc w:val="both"/>
        <w:rPr>
          <w:rFonts w:ascii="Verdana" w:eastAsia="Times New Roman" w:hAnsi="Verdana" w:cs="Tahoma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Обжалванията на откази за вписване и дописване в избирателния списък се извършват по реда на чл.45 от </w:t>
      </w:r>
      <w:proofErr w:type="spellStart"/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ИК,като</w:t>
      </w:r>
      <w:proofErr w:type="spellEnd"/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само отказът на секционната избирателна комисия да извърши дописване на избирател в изборния ден може да се оспорва пред районната избирателна комисия.</w:t>
      </w:r>
    </w:p>
    <w:p w14:paraId="64D6E4D3" w14:textId="77777777" w:rsidR="00F9094C" w:rsidRPr="00F9094C" w:rsidRDefault="00F9094C" w:rsidP="00F909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         Отделно със свое решение №3870-ПВР/НР 28.10.2016 година в точка първа е </w:t>
      </w:r>
      <w:proofErr w:type="spellStart"/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указала,че</w:t>
      </w:r>
      <w:proofErr w:type="spellEnd"/>
      <w:r w:rsidRPr="00F9094C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о</w:t>
      </w:r>
      <w:r w:rsidRPr="00F9094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бщинските администрации впишат на ръка в избирателните списъци всички избиратели/гласоподаватели, които са с непълни адреси или са с т.нар. „сгрешени адреси“, както и със служебно заличени адреси, но имат избирателни права, съответно право да гласуват в националния референдум, но поради изложеното в решението не фигурират в отпечатаните избирателни списъци. Това вписване да бъде извършено преди предаването на избирателните списъци на секционните избирателни комисии. Ако тези избиратели са вписани в списъците на заличените лица, след дописването им в списъците за гласуване се заличават служебно от общинската администрация от списъците на заличените лица.</w:t>
      </w:r>
    </w:p>
    <w:p w14:paraId="23156392" w14:textId="77777777" w:rsidR="00F9094C" w:rsidRPr="00F9094C" w:rsidRDefault="00F9094C" w:rsidP="00F909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 Следователно единствено и само общинска администрация на община Карлово е компетентна да проверява , дали посочените в сигнала лица следва да бъдат в избирателните списъци.</w:t>
      </w:r>
    </w:p>
    <w:p w14:paraId="0699A79E" w14:textId="77777777" w:rsidR="00F9094C" w:rsidRPr="00F9094C" w:rsidRDefault="00F9094C" w:rsidP="00F909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 В постановлението на Районна прокуратура –Карлово се съдържа и констатации ,че има данни за престъпление ,свързано с нарушаване на политическите права на гражданите /чл.167-169г от НК.</w:t>
      </w:r>
    </w:p>
    <w:p w14:paraId="4FC00821" w14:textId="77777777" w:rsidR="00F9094C" w:rsidRPr="00F9094C" w:rsidRDefault="00F9094C" w:rsidP="00F9094C">
      <w:pPr>
        <w:shd w:val="clear" w:color="auto" w:fill="FFFFFF"/>
        <w:spacing w:after="0" w:line="240" w:lineRule="auto"/>
        <w:jc w:val="both"/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</w:pPr>
      <w:r w:rsidRPr="00F9094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При наличие на данни за престъпление съгласно разпоредбите на чл.46 ,ал.1 от НПК </w:t>
      </w:r>
      <w:r w:rsidRPr="00F9094C">
        <w:rPr>
          <w:rFonts w:ascii="Verdana" w:eastAsia="Calibri" w:hAnsi="Verdana" w:cs="Tahoma"/>
          <w:b/>
          <w:bCs/>
          <w:color w:val="000000"/>
          <w:sz w:val="20"/>
          <w:szCs w:val="20"/>
          <w:shd w:val="clear" w:color="auto" w:fill="FFFFFF"/>
        </w:rPr>
        <w:br/>
        <w:t> </w:t>
      </w:r>
      <w:r w:rsidRPr="00F9094C"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  <w:t>прокурорът повдига и поддържа обвинението за престъпления от общ характер.</w:t>
      </w:r>
    </w:p>
    <w:p w14:paraId="1504A884" w14:textId="77777777" w:rsidR="00F9094C" w:rsidRPr="00F9094C" w:rsidRDefault="00F9094C" w:rsidP="00F9094C">
      <w:pPr>
        <w:shd w:val="clear" w:color="auto" w:fill="FFFFFF"/>
        <w:spacing w:after="0" w:line="240" w:lineRule="auto"/>
        <w:jc w:val="both"/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</w:pPr>
      <w:r w:rsidRPr="00F9094C"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  <w:t xml:space="preserve">       Съгласно разпоредбата на чл.140 и следващите от Закона за съдебната власт административния ръководител на съответната прокуратура осъществява контрол за спазване на сроковете за извършване на разследването, на проверките по </w:t>
      </w:r>
      <w:hyperlink r:id="rId9" w:history="1">
        <w:r w:rsidRPr="00F9094C">
          <w:rPr>
            <w:rFonts w:ascii="Verdana" w:eastAsia="Calibri" w:hAnsi="Verdana" w:cs="Tahoma"/>
            <w:color w:val="000000"/>
            <w:sz w:val="20"/>
            <w:szCs w:val="20"/>
            <w:shd w:val="clear" w:color="auto" w:fill="FFFFFF"/>
          </w:rPr>
          <w:t>чл. 145, ал. 1, т. 2</w:t>
        </w:r>
      </w:hyperlink>
      <w:r w:rsidRPr="00F9094C"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  <w:t> и </w:t>
      </w:r>
      <w:hyperlink r:id="rId10" w:history="1">
        <w:r w:rsidRPr="00F9094C">
          <w:rPr>
            <w:rFonts w:ascii="Verdana" w:eastAsia="Calibri" w:hAnsi="Verdana" w:cs="Tahoma"/>
            <w:color w:val="000000"/>
            <w:sz w:val="20"/>
            <w:szCs w:val="20"/>
            <w:shd w:val="clear" w:color="auto" w:fill="FFFFFF"/>
          </w:rPr>
          <w:t>3</w:t>
        </w:r>
      </w:hyperlink>
      <w:r w:rsidRPr="00F9094C"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  <w:t> и на сроковете за мерките за процесуална принуда по </w:t>
      </w:r>
      <w:hyperlink r:id="rId11" w:history="1">
        <w:r w:rsidRPr="00F9094C">
          <w:rPr>
            <w:rFonts w:ascii="Verdana" w:eastAsia="Calibri" w:hAnsi="Verdana" w:cs="Tahoma"/>
            <w:color w:val="000000"/>
            <w:sz w:val="20"/>
            <w:szCs w:val="20"/>
            <w:shd w:val="clear" w:color="auto" w:fill="FFFFFF"/>
          </w:rPr>
          <w:t>Наказателно-процесуалния кодекс</w:t>
        </w:r>
      </w:hyperlink>
      <w:r w:rsidRPr="00F9094C"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  <w:t>.</w:t>
      </w:r>
    </w:p>
    <w:p w14:paraId="6EC19137" w14:textId="77777777" w:rsidR="00F9094C" w:rsidRPr="00F9094C" w:rsidRDefault="00F9094C" w:rsidP="00F909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F9094C">
        <w:rPr>
          <w:rFonts w:ascii="Verdana" w:eastAsia="Calibri" w:hAnsi="Verdana" w:cs="Tahoma"/>
          <w:color w:val="000000"/>
          <w:sz w:val="20"/>
          <w:szCs w:val="20"/>
          <w:shd w:val="clear" w:color="auto" w:fill="FFFFFF"/>
        </w:rPr>
        <w:t xml:space="preserve">      </w:t>
      </w:r>
      <w:r w:rsidRPr="00F9094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С оглед гореизложеното, </w:t>
      </w: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основание  чл. 72, ал. 1, т. 20 от  Изборния кодекс, </w:t>
      </w:r>
      <w:r w:rsidRPr="00F9094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Районната избирателна комисия 17 – Пловдив област </w:t>
      </w:r>
    </w:p>
    <w:p w14:paraId="12ECCCD7" w14:textId="77777777" w:rsidR="00F9094C" w:rsidRPr="00F9094C" w:rsidRDefault="00F9094C" w:rsidP="00F9094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17B1046" w14:textId="77777777" w:rsidR="00F9094C" w:rsidRPr="00F9094C" w:rsidRDefault="00F9094C" w:rsidP="00F9094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 Е Ш И :</w:t>
      </w:r>
    </w:p>
    <w:p w14:paraId="092C21CD" w14:textId="77777777" w:rsidR="00F9094C" w:rsidRPr="00F9094C" w:rsidRDefault="00F9094C" w:rsidP="00F90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1.Оставя без разглеждане сигнал на Никола </w:t>
      </w:r>
      <w:proofErr w:type="spellStart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Корчев</w:t>
      </w:r>
      <w:proofErr w:type="spellEnd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подаден до Районна прокуратура Карлово и препратен до РИК -17 Пловдив област с постановление на Димитрина </w:t>
      </w:r>
      <w:proofErr w:type="spellStart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Шекерева</w:t>
      </w:r>
      <w:proofErr w:type="spellEnd"/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–Районен прокурор при Районна  прокуратура –Карлово от 06.11.2016 година по преписка №3014.</w:t>
      </w:r>
    </w:p>
    <w:p w14:paraId="7D197D2D" w14:textId="77777777" w:rsidR="00F9094C" w:rsidRPr="00F9094C" w:rsidRDefault="00F9094C" w:rsidP="00F90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      2.Решението на РИК-17 Пловдив област да се изпрати за сведение до района Прокуратура Карлово и Община Карлово.</w:t>
      </w:r>
    </w:p>
    <w:p w14:paraId="55E42108" w14:textId="77777777" w:rsidR="00F9094C" w:rsidRPr="00F9094C" w:rsidRDefault="00F9094C" w:rsidP="00F90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094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  Настоящото решение може да бъде обжалвано пред Централната избирателна комисия-София до приключване на изборния ден.</w:t>
      </w:r>
    </w:p>
    <w:p w14:paraId="646A5549" w14:textId="399181F6" w:rsidR="007C4329" w:rsidRPr="003571AE" w:rsidRDefault="007C4329" w:rsidP="007C4329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>
        <w:rPr>
          <w:rFonts w:ascii="Verdana" w:hAnsi="Verdana" w:cs="Times New Roman"/>
          <w:sz w:val="20"/>
          <w:szCs w:val="20"/>
        </w:rPr>
        <w:t>2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>
        <w:rPr>
          <w:rFonts w:ascii="Verdana" w:hAnsi="Verdana" w:cs="Times New Roman"/>
          <w:sz w:val="20"/>
          <w:szCs w:val="20"/>
        </w:rPr>
        <w:t>Георги Илчев-Секретар на РИК</w:t>
      </w:r>
    </w:p>
    <w:p w14:paraId="5E56B7A5" w14:textId="4532AF70" w:rsidR="007C4329" w:rsidRDefault="007C4329" w:rsidP="00C76B9D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C76B9D">
        <w:rPr>
          <w:rFonts w:ascii="Verdana" w:eastAsia="Times New Roman" w:hAnsi="Verdana" w:cs="Arial"/>
          <w:sz w:val="20"/>
          <w:szCs w:val="20"/>
          <w:lang w:eastAsia="bg-BG"/>
        </w:rPr>
        <w:t>Постъпил Сигнал с входящ № 394/06.11.2016 год., 18:55 часа, препратен чрез Централна избирателна комисия на електронната поща на РИК 17 Пловдив област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C4329" w:rsidRPr="003571AE" w14:paraId="7C923152" w14:textId="77777777" w:rsidTr="00B62432">
        <w:tc>
          <w:tcPr>
            <w:tcW w:w="544" w:type="dxa"/>
          </w:tcPr>
          <w:p w14:paraId="3FD024E2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F23DA2E" w14:textId="6054D03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D75D5A7" w14:textId="161EBD61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C4329" w:rsidRPr="003571AE" w14:paraId="122E3410" w14:textId="77777777" w:rsidTr="00B62432">
        <w:tc>
          <w:tcPr>
            <w:tcW w:w="544" w:type="dxa"/>
          </w:tcPr>
          <w:p w14:paraId="0F7B05D6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7D9B9DB5" w14:textId="1124D4B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5FE2715" w14:textId="434B3775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686F1E6" w14:textId="77777777" w:rsidTr="00B62432">
        <w:tc>
          <w:tcPr>
            <w:tcW w:w="544" w:type="dxa"/>
          </w:tcPr>
          <w:p w14:paraId="118FFEB7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C2B6F19" w14:textId="5BEEC67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0951E9E7" w14:textId="179372B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4B13A004" w14:textId="77777777" w:rsidTr="00B62432">
        <w:tc>
          <w:tcPr>
            <w:tcW w:w="544" w:type="dxa"/>
          </w:tcPr>
          <w:p w14:paraId="21FADA20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F8EC1BC" w14:textId="6CAEAE75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12AB2769" w14:textId="189F137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37281613" w14:textId="77777777" w:rsidTr="00B62432">
        <w:tc>
          <w:tcPr>
            <w:tcW w:w="544" w:type="dxa"/>
          </w:tcPr>
          <w:p w14:paraId="4AEE8E1F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CCF1ED8" w14:textId="4A431B3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0DF074D" w14:textId="25D2D22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0F891C12" w14:textId="77777777" w:rsidTr="00B62432">
        <w:tc>
          <w:tcPr>
            <w:tcW w:w="544" w:type="dxa"/>
          </w:tcPr>
          <w:p w14:paraId="17E3AF8C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4D23CC4" w14:textId="37A78605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071F9CD" w14:textId="4B714A2A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F2D8039" w14:textId="77777777" w:rsidTr="00B62432">
        <w:tc>
          <w:tcPr>
            <w:tcW w:w="544" w:type="dxa"/>
          </w:tcPr>
          <w:p w14:paraId="1A0695EA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09B1EE67" w14:textId="5DD03EFC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A13A855" w14:textId="2BF31205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68BE4379" w14:textId="77777777" w:rsidTr="00B62432">
        <w:tc>
          <w:tcPr>
            <w:tcW w:w="544" w:type="dxa"/>
          </w:tcPr>
          <w:p w14:paraId="7F9CDF26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029A9D8" w14:textId="57855A7D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96592D2" w14:textId="769C966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62BA043D" w14:textId="77777777" w:rsidTr="00B62432">
        <w:tc>
          <w:tcPr>
            <w:tcW w:w="544" w:type="dxa"/>
          </w:tcPr>
          <w:p w14:paraId="662F7A35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467029C1" w14:textId="2A8FAC26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7FEBD89" w14:textId="00D2A7B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29439B2" w14:textId="77777777" w:rsidTr="00B62432">
        <w:tc>
          <w:tcPr>
            <w:tcW w:w="544" w:type="dxa"/>
          </w:tcPr>
          <w:p w14:paraId="15417F57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CBEE4A8" w14:textId="09C7EF1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256AF6A" w14:textId="4800F14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7B62C3CA" w14:textId="77777777" w:rsidTr="00B62432">
        <w:tc>
          <w:tcPr>
            <w:tcW w:w="544" w:type="dxa"/>
          </w:tcPr>
          <w:p w14:paraId="2B762061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DC50459" w14:textId="5AB43648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A44C5BD" w14:textId="01748F88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0F8302FA" w14:textId="77777777" w:rsidTr="00B62432">
        <w:tc>
          <w:tcPr>
            <w:tcW w:w="544" w:type="dxa"/>
          </w:tcPr>
          <w:p w14:paraId="16FE1E50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DDD9557" w14:textId="3F3CFD9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8B6FFE0" w14:textId="04A8386E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D2CD941" w14:textId="77777777" w:rsidTr="00B62432">
        <w:tc>
          <w:tcPr>
            <w:tcW w:w="544" w:type="dxa"/>
          </w:tcPr>
          <w:p w14:paraId="3015F90D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6004575" w14:textId="69407AD3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3757C42" w14:textId="5C805F21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17257758" w14:textId="77777777" w:rsidTr="00B62432">
        <w:tc>
          <w:tcPr>
            <w:tcW w:w="544" w:type="dxa"/>
          </w:tcPr>
          <w:p w14:paraId="2C974DF5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3968473" w14:textId="5BF53539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063FE75" w14:textId="65D9B85B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4E25C3C5" w14:textId="77777777" w:rsidTr="00B62432">
        <w:tc>
          <w:tcPr>
            <w:tcW w:w="544" w:type="dxa"/>
          </w:tcPr>
          <w:p w14:paraId="13601E39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9743BD7" w14:textId="62F95F72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B288FEA" w14:textId="18257BE0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267BF773" w14:textId="77777777" w:rsidTr="00B62432">
        <w:tc>
          <w:tcPr>
            <w:tcW w:w="544" w:type="dxa"/>
          </w:tcPr>
          <w:p w14:paraId="19D44C83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0087FF4E" w14:textId="4019FAD1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C5A1246" w14:textId="0D813D0E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4F678FC1" w14:textId="77777777" w:rsidTr="00B62432">
        <w:tc>
          <w:tcPr>
            <w:tcW w:w="544" w:type="dxa"/>
          </w:tcPr>
          <w:p w14:paraId="7CD0CB11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10B58A3" w14:textId="2A7D194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B546305" w14:textId="4B9EBCE8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4329" w:rsidRPr="003571AE" w14:paraId="788AE76C" w14:textId="77777777" w:rsidTr="00B62432">
        <w:tc>
          <w:tcPr>
            <w:tcW w:w="544" w:type="dxa"/>
          </w:tcPr>
          <w:p w14:paraId="5302D041" w14:textId="77777777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DFC3218" w14:textId="60AFBF66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F1A8C73" w14:textId="4E845C11" w:rsidR="007C4329" w:rsidRPr="003571AE" w:rsidRDefault="007C4329" w:rsidP="007C4329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8DA1911" w14:textId="17ECB237" w:rsidR="00C76B9D" w:rsidRDefault="00C76B9D" w:rsidP="00C76B9D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>
        <w:rPr>
          <w:rFonts w:ascii="Verdana" w:hAnsi="Verdana" w:cs="Arial"/>
          <w:sz w:val="20"/>
          <w:szCs w:val="20"/>
        </w:rPr>
        <w:t>7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Pr="00BA3D7A">
        <w:rPr>
          <w:rFonts w:ascii="Verdana" w:hAnsi="Verdana" w:cs="Arial"/>
          <w:sz w:val="20"/>
          <w:szCs w:val="20"/>
        </w:rPr>
        <w:t>, к</w:t>
      </w:r>
      <w:r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следното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</w:t>
      </w: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риетият от ЦИК сигнал е със следното съдържание: „От сутринта в много от секциите отказват на Представителите на ИК за Референдума на протокола да има подпис „вярно с оригинала“ и мокър печат. Това се случва навсякъде в МИР 22-Смолян, МИР 17 Пловдив област, МИР 9 –Кърджали, МИР 29-Хасково“. В коментар на твърденията РИК 17 Пловдив област заявява, че към момента на изработване и гласуване на настоящото решение няма постъпил сигнал или жалба в този смисъл по нито един от установените начини – хартиен, по електронна поща или чрез телефонно обаждане на телефоните на РИК 17 Пловдив област. Така получения сигнал е без конкретизация, а именно – на кое лице, на кой упълномощен представител на ИК е отказано, и къде - в коя секционна избирателна комисия, в коя от Общините на територията на Пловдив област, което отнема възможността да се извърши каквато и да е проверка и да се дават каквито и да е указания на съставите на СИК. Районната избирателна комисия няма правомощия да разгледа анонимен сигнал, а и е ненужно и напомняне под формата на указания, писма или с други способи, предвид  обстоятелството че всички членове на СИК са преминали обучение, отделно от това всяка СИК е снабдена с подробни методически указания за действията и задълженията на СИК в изборния ден.     </w:t>
      </w:r>
    </w:p>
    <w:p w14:paraId="62009AB5" w14:textId="77777777" w:rsidR="00C76B9D" w:rsidRDefault="00C76B9D" w:rsidP="00C76B9D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 и т. 20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Районната избирателна комисия 17 – Пловдив област </w:t>
      </w:r>
    </w:p>
    <w:p w14:paraId="4C3C0392" w14:textId="77777777" w:rsidR="00C76B9D" w:rsidRDefault="00C76B9D" w:rsidP="00C76B9D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lastRenderedPageBreak/>
        <w:t>Р Е Ш И :</w:t>
      </w:r>
    </w:p>
    <w:p w14:paraId="3561CE82" w14:textId="77777777" w:rsidR="00C76B9D" w:rsidRDefault="00C76B9D" w:rsidP="00C76B9D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Оставя без разглеждане по същество подадения в ЦИК сигнал, постъпил в РИК 17 – Пловдив област с вх.№ 394/06.11.2016г. като недопустим.</w:t>
      </w:r>
    </w:p>
    <w:p w14:paraId="043C1C3C" w14:textId="77777777" w:rsidR="00C76B9D" w:rsidRDefault="00C76B9D" w:rsidP="00C76B9D">
      <w:pPr>
        <w:shd w:val="clear" w:color="auto" w:fill="FEFEFE"/>
        <w:spacing w:after="240" w:line="270" w:lineRule="atLeast"/>
        <w:ind w:firstLine="70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Настоящото решение може да се обжалва пред Централната избирателна комисия.</w:t>
      </w:r>
    </w:p>
    <w:p w14:paraId="63DC5CF3" w14:textId="77777777" w:rsidR="006B04C1" w:rsidRPr="003571AE" w:rsidRDefault="006B04C1" w:rsidP="00B76979">
      <w:pPr>
        <w:shd w:val="clear" w:color="auto" w:fill="FFFFFF"/>
        <w:spacing w:after="150" w:line="300" w:lineRule="atLeast"/>
        <w:ind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59C1C27F" w:rsidR="00331BA3" w:rsidRPr="003571AE" w:rsidRDefault="007C4329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Десислава </w:t>
      </w:r>
      <w:proofErr w:type="spellStart"/>
      <w:r>
        <w:rPr>
          <w:rFonts w:ascii="Verdana" w:hAnsi="Verdana"/>
          <w:sz w:val="20"/>
          <w:szCs w:val="20"/>
        </w:rPr>
        <w:t>Стоянкова</w:t>
      </w:r>
      <w:proofErr w:type="spellEnd"/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786A" w14:textId="77777777" w:rsidR="00E33494" w:rsidRDefault="00E33494">
      <w:pPr>
        <w:spacing w:after="0" w:line="240" w:lineRule="auto"/>
      </w:pPr>
      <w:r>
        <w:separator/>
      </w:r>
    </w:p>
  </w:endnote>
  <w:endnote w:type="continuationSeparator" w:id="0">
    <w:p w14:paraId="20932B60" w14:textId="77777777" w:rsidR="00E33494" w:rsidRDefault="00E3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239F8B32" w:rsidR="009215E4" w:rsidRDefault="00921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9D">
          <w:rPr>
            <w:noProof/>
          </w:rPr>
          <w:t>5</w:t>
        </w:r>
        <w:r>
          <w:fldChar w:fldCharType="end"/>
        </w:r>
      </w:p>
    </w:sdtContent>
  </w:sdt>
  <w:p w14:paraId="5CFDFC30" w14:textId="77777777" w:rsidR="009215E4" w:rsidRDefault="0092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6929" w14:textId="77777777" w:rsidR="00E33494" w:rsidRDefault="00E33494">
      <w:pPr>
        <w:spacing w:after="0" w:line="240" w:lineRule="auto"/>
      </w:pPr>
      <w:r>
        <w:separator/>
      </w:r>
    </w:p>
  </w:footnote>
  <w:footnote w:type="continuationSeparator" w:id="0">
    <w:p w14:paraId="3B5E6E81" w14:textId="77777777" w:rsidR="00E33494" w:rsidRDefault="00E3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9215E4" w:rsidRDefault="009215E4" w:rsidP="00D23567">
    <w:pPr>
      <w:tabs>
        <w:tab w:val="left" w:pos="1155"/>
      </w:tabs>
    </w:pPr>
    <w:r>
      <w:tab/>
    </w:r>
  </w:p>
  <w:p w14:paraId="6573D69D" w14:textId="77777777" w:rsidR="009215E4" w:rsidRDefault="009215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27"/>
  </w:num>
  <w:num w:numId="16">
    <w:abstractNumId w:val="17"/>
  </w:num>
  <w:num w:numId="17">
    <w:abstractNumId w:val="4"/>
  </w:num>
  <w:num w:numId="18">
    <w:abstractNumId w:val="41"/>
  </w:num>
  <w:num w:numId="19">
    <w:abstractNumId w:val="16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</w:num>
  <w:num w:numId="28">
    <w:abstractNumId w:val="39"/>
  </w:num>
  <w:num w:numId="29">
    <w:abstractNumId w:val="13"/>
  </w:num>
  <w:num w:numId="30">
    <w:abstractNumId w:val="22"/>
  </w:num>
  <w:num w:numId="31">
    <w:abstractNumId w:val="19"/>
  </w:num>
  <w:num w:numId="32">
    <w:abstractNumId w:val="28"/>
  </w:num>
  <w:num w:numId="33">
    <w:abstractNumId w:val="2"/>
  </w:num>
  <w:num w:numId="34">
    <w:abstractNumId w:val="12"/>
  </w:num>
  <w:num w:numId="35">
    <w:abstractNumId w:val="36"/>
  </w:num>
  <w:num w:numId="36">
    <w:abstractNumId w:val="7"/>
  </w:num>
  <w:num w:numId="37">
    <w:abstractNumId w:val="38"/>
  </w:num>
  <w:num w:numId="38">
    <w:abstractNumId w:val="11"/>
  </w:num>
  <w:num w:numId="39">
    <w:abstractNumId w:val="10"/>
  </w:num>
  <w:num w:numId="40">
    <w:abstractNumId w:val="15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B1D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0A5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C4329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791E"/>
    <w:rsid w:val="00A4048C"/>
    <w:rsid w:val="00A41DC8"/>
    <w:rsid w:val="00A46A89"/>
    <w:rsid w:val="00A50ACF"/>
    <w:rsid w:val="00A526D5"/>
    <w:rsid w:val="00A548A0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498B"/>
    <w:rsid w:val="00B85BE8"/>
    <w:rsid w:val="00B87D18"/>
    <w:rsid w:val="00B90EE2"/>
    <w:rsid w:val="00BA08D1"/>
    <w:rsid w:val="00BA3D7A"/>
    <w:rsid w:val="00BA67DF"/>
    <w:rsid w:val="00BA77CE"/>
    <w:rsid w:val="00BB1C6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5E75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A758E"/>
    <w:rsid w:val="00FB055F"/>
    <w:rsid w:val="00FC476F"/>
    <w:rsid w:val="00FC74C5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%D1%87%D0%BB43_%D0%B0%D0%BB3')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Document('%D0%9D%D0%9F%D0%9A_2005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Navigate('%D1%87%D0%BB145_%D0%B0%D0%BB1_%D1%823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Navigate('%D1%87%D0%BB145_%D0%B0%D0%BB1_%D1%822'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0014-AE01-4610-B055-A922077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7</cp:revision>
  <cp:lastPrinted>2016-11-06T10:32:00Z</cp:lastPrinted>
  <dcterms:created xsi:type="dcterms:W3CDTF">2016-11-10T11:41:00Z</dcterms:created>
  <dcterms:modified xsi:type="dcterms:W3CDTF">2016-11-10T12:35:00Z</dcterms:modified>
</cp:coreProperties>
</file>